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AEC3" w14:textId="77777777" w:rsidR="00E474EB" w:rsidRPr="00C02971" w:rsidRDefault="00E474EB" w:rsidP="00732185">
      <w:pPr>
        <w:spacing w:before="120" w:after="120" w:line="240" w:lineRule="auto"/>
        <w:jc w:val="center"/>
        <w:rPr>
          <w:rFonts w:ascii="Cambria" w:hAnsi="Cambria"/>
          <w:b/>
          <w:color w:val="000000"/>
          <w:lang w:val="et-EE"/>
        </w:rPr>
      </w:pPr>
      <w:r w:rsidRPr="00C02971">
        <w:rPr>
          <w:rFonts w:ascii="Cambria" w:hAnsi="Cambria"/>
          <w:b/>
          <w:color w:val="000000"/>
          <w:lang w:val="et-EE"/>
        </w:rPr>
        <w:t>ÜHISTE KAVATUSTE PROTOKOLL</w:t>
      </w:r>
    </w:p>
    <w:p w14:paraId="379549A7" w14:textId="77777777" w:rsidR="00D67F02" w:rsidRDefault="00D67F02" w:rsidP="00732185">
      <w:pPr>
        <w:spacing w:before="120" w:after="120" w:line="240" w:lineRule="auto"/>
        <w:jc w:val="center"/>
        <w:rPr>
          <w:rFonts w:ascii="Cambria" w:hAnsi="Cambria"/>
          <w:b/>
          <w:color w:val="000000"/>
          <w:lang w:val="et-EE"/>
        </w:rPr>
      </w:pPr>
    </w:p>
    <w:p w14:paraId="44975DDA" w14:textId="77777777" w:rsidR="00C02971" w:rsidRPr="00C02971" w:rsidRDefault="00C02971" w:rsidP="00732185">
      <w:pPr>
        <w:spacing w:before="120" w:after="120" w:line="240" w:lineRule="auto"/>
        <w:jc w:val="center"/>
        <w:rPr>
          <w:rFonts w:ascii="Cambria" w:hAnsi="Cambria"/>
          <w:b/>
          <w:color w:val="000000"/>
          <w:lang w:val="et-EE"/>
        </w:rPr>
      </w:pPr>
    </w:p>
    <w:p w14:paraId="09F7B776" w14:textId="6F0829A9" w:rsidR="00EB51A5" w:rsidRPr="00C02971" w:rsidRDefault="00EB51A5" w:rsidP="00732185">
      <w:pPr>
        <w:spacing w:before="120" w:after="120" w:line="240" w:lineRule="auto"/>
        <w:jc w:val="both"/>
        <w:rPr>
          <w:rFonts w:ascii="Cambria" w:hAnsi="Cambria"/>
          <w:b/>
          <w:color w:val="000000"/>
          <w:lang w:val="et-EE"/>
        </w:rPr>
      </w:pPr>
      <w:r w:rsidRPr="00C02971">
        <w:rPr>
          <w:rFonts w:ascii="Cambria" w:hAnsi="Cambria"/>
          <w:b/>
          <w:color w:val="000000"/>
          <w:lang w:val="et-EE"/>
        </w:rPr>
        <w:t>Tartu linnaliinidel automaatse tuvastusega piletimüügisüsteemi rakendamine</w:t>
      </w:r>
    </w:p>
    <w:p w14:paraId="7F45D732" w14:textId="77777777" w:rsidR="00EB51A5" w:rsidRPr="00C02971" w:rsidRDefault="00EB51A5" w:rsidP="00732185">
      <w:pPr>
        <w:spacing w:before="120" w:after="120" w:line="240" w:lineRule="auto"/>
        <w:jc w:val="both"/>
        <w:rPr>
          <w:rFonts w:ascii="Cambria" w:hAnsi="Cambria"/>
          <w:color w:val="000000"/>
          <w:lang w:val="et-EE"/>
        </w:rPr>
      </w:pPr>
    </w:p>
    <w:p w14:paraId="75376B33" w14:textId="385DF1E2" w:rsidR="00AE50C3" w:rsidRPr="00C02971" w:rsidRDefault="00AE50C3" w:rsidP="00732185">
      <w:pPr>
        <w:spacing w:before="120" w:after="120" w:line="240" w:lineRule="auto"/>
        <w:jc w:val="both"/>
        <w:rPr>
          <w:rFonts w:ascii="Cambria" w:hAnsi="Cambria"/>
          <w:color w:val="000000"/>
          <w:lang w:val="et-EE"/>
        </w:rPr>
      </w:pPr>
      <w:r w:rsidRPr="00C02971">
        <w:rPr>
          <w:rFonts w:ascii="Cambria" w:hAnsi="Cambria"/>
          <w:color w:val="000000"/>
          <w:lang w:val="et-EE"/>
        </w:rPr>
        <w:t>Käesolev</w:t>
      </w:r>
      <w:r w:rsidR="00EB51A5" w:rsidRPr="00C02971">
        <w:rPr>
          <w:rFonts w:ascii="Cambria" w:hAnsi="Cambria"/>
          <w:color w:val="000000"/>
          <w:lang w:val="et-EE"/>
        </w:rPr>
        <w:t>a</w:t>
      </w:r>
      <w:r w:rsidRPr="00C02971">
        <w:rPr>
          <w:rFonts w:ascii="Cambria" w:hAnsi="Cambria"/>
          <w:color w:val="000000"/>
          <w:lang w:val="et-EE"/>
        </w:rPr>
        <w:t xml:space="preserve"> </w:t>
      </w:r>
      <w:r w:rsidR="00C02971">
        <w:rPr>
          <w:rFonts w:ascii="Cambria" w:hAnsi="Cambria"/>
          <w:color w:val="000000"/>
          <w:lang w:val="et-EE"/>
        </w:rPr>
        <w:t xml:space="preserve">ühiste </w:t>
      </w:r>
      <w:r w:rsidRPr="00C02971">
        <w:rPr>
          <w:rFonts w:ascii="Cambria" w:hAnsi="Cambria"/>
          <w:color w:val="000000"/>
          <w:lang w:val="et-EE"/>
        </w:rPr>
        <w:t>kavatsuste protokoll</w:t>
      </w:r>
      <w:r w:rsidR="00EB51A5" w:rsidRPr="00C02971">
        <w:rPr>
          <w:rFonts w:ascii="Cambria" w:hAnsi="Cambria"/>
          <w:color w:val="000000"/>
          <w:lang w:val="et-EE"/>
        </w:rPr>
        <w:t>i</w:t>
      </w:r>
      <w:r w:rsidRPr="00C02971">
        <w:rPr>
          <w:rFonts w:ascii="Cambria" w:hAnsi="Cambria"/>
          <w:color w:val="000000"/>
          <w:lang w:val="et-EE"/>
        </w:rPr>
        <w:t xml:space="preserve"> (edaspidi: Protokoll) on </w:t>
      </w:r>
      <w:r w:rsidR="00C02971">
        <w:rPr>
          <w:rFonts w:ascii="Cambria" w:hAnsi="Cambria"/>
          <w:color w:val="000000"/>
          <w:lang w:val="et-EE"/>
        </w:rPr>
        <w:t xml:space="preserve">sellele allakirjutanud </w:t>
      </w:r>
      <w:r w:rsidR="00EB51A5" w:rsidRPr="00C02971">
        <w:rPr>
          <w:rFonts w:ascii="Cambria" w:hAnsi="Cambria"/>
          <w:color w:val="000000"/>
          <w:lang w:val="et-EE"/>
        </w:rPr>
        <w:t xml:space="preserve">osapoolte eesmärkide ja nende ühisosa </w:t>
      </w:r>
      <w:r w:rsidRPr="00C02971">
        <w:rPr>
          <w:rFonts w:ascii="Cambria" w:hAnsi="Cambria"/>
          <w:color w:val="000000"/>
          <w:lang w:val="et-EE"/>
        </w:rPr>
        <w:t xml:space="preserve">deklareerimiseks ja saavutamiseks </w:t>
      </w:r>
      <w:r w:rsidR="00EB51A5" w:rsidRPr="00C02971">
        <w:rPr>
          <w:rFonts w:ascii="Cambria" w:hAnsi="Cambria"/>
          <w:color w:val="000000"/>
          <w:lang w:val="et-EE"/>
        </w:rPr>
        <w:t>sõlminud:</w:t>
      </w:r>
    </w:p>
    <w:p w14:paraId="6A187411" w14:textId="5F4DE61C" w:rsidR="00AE50C3" w:rsidRPr="00C02971" w:rsidRDefault="00EB51A5" w:rsidP="00732185">
      <w:pPr>
        <w:spacing w:before="120" w:after="120" w:line="240" w:lineRule="auto"/>
        <w:jc w:val="both"/>
        <w:rPr>
          <w:rFonts w:ascii="Cambria" w:hAnsi="Cambria"/>
          <w:color w:val="000000"/>
          <w:lang w:val="et-EE"/>
        </w:rPr>
      </w:pPr>
      <w:r w:rsidRPr="00C02971">
        <w:rPr>
          <w:rFonts w:ascii="Cambria" w:eastAsia="Verdana" w:hAnsi="Cambria" w:cs="Verdana"/>
          <w:b/>
          <w:color w:val="000000"/>
          <w:lang w:val="et-EE"/>
        </w:rPr>
        <w:t xml:space="preserve">Tartu </w:t>
      </w:r>
      <w:r w:rsidRPr="00053127">
        <w:rPr>
          <w:rFonts w:ascii="Cambria" w:eastAsia="Verdana" w:hAnsi="Cambria" w:cs="Verdana"/>
          <w:b/>
          <w:color w:val="000000"/>
          <w:lang w:val="et-EE"/>
        </w:rPr>
        <w:t>Linnavalitsus</w:t>
      </w:r>
      <w:r w:rsidR="00AE50C3" w:rsidRPr="00053127">
        <w:rPr>
          <w:rFonts w:ascii="Cambria" w:eastAsia="Verdana" w:hAnsi="Cambria" w:cs="Verdana"/>
          <w:color w:val="000000"/>
          <w:lang w:val="et-EE"/>
        </w:rPr>
        <w:t xml:space="preserve"> reg</w:t>
      </w:r>
      <w:r w:rsidR="002F5F2E" w:rsidRPr="00053127">
        <w:rPr>
          <w:rFonts w:ascii="Cambria" w:eastAsia="Verdana" w:hAnsi="Cambria" w:cs="Verdana"/>
          <w:color w:val="000000"/>
          <w:lang w:val="et-EE"/>
        </w:rPr>
        <w:t>istrikood</w:t>
      </w:r>
      <w:r w:rsidR="00513485" w:rsidRPr="00053127">
        <w:rPr>
          <w:rFonts w:ascii="Cambria" w:eastAsia="Verdana" w:hAnsi="Cambria" w:cs="Verdana"/>
          <w:color w:val="000000"/>
          <w:lang w:val="et-EE"/>
        </w:rPr>
        <w:t xml:space="preserve"> </w:t>
      </w:r>
      <w:r w:rsidR="00053127" w:rsidRPr="00053127">
        <w:rPr>
          <w:rFonts w:ascii="Cambria" w:eastAsia="Verdana" w:hAnsi="Cambria" w:cs="Verdana"/>
          <w:color w:val="000000"/>
          <w:lang w:val="et-EE"/>
        </w:rPr>
        <w:t>75006546</w:t>
      </w:r>
      <w:r w:rsidR="007E4B1E">
        <w:rPr>
          <w:rFonts w:ascii="Cambria" w:eastAsia="Verdana" w:hAnsi="Cambria" w:cs="Verdana"/>
          <w:color w:val="000000"/>
          <w:lang w:val="et-EE"/>
        </w:rPr>
        <w:t xml:space="preserve"> </w:t>
      </w:r>
      <w:r w:rsidR="002F5F2E" w:rsidRPr="00053127">
        <w:rPr>
          <w:rFonts w:ascii="Cambria" w:eastAsia="Verdana" w:hAnsi="Cambria" w:cs="Verdana"/>
          <w:color w:val="000000"/>
          <w:lang w:val="et-EE"/>
        </w:rPr>
        <w:t>asukoht</w:t>
      </w:r>
      <w:r w:rsidR="00513485" w:rsidRPr="00053127">
        <w:rPr>
          <w:rFonts w:ascii="Cambria" w:eastAsia="Verdana" w:hAnsi="Cambria" w:cs="Verdana"/>
          <w:color w:val="000000"/>
          <w:lang w:val="et-EE"/>
        </w:rPr>
        <w:t xml:space="preserve"> </w:t>
      </w:r>
      <w:r w:rsidR="00053127" w:rsidRPr="00053127">
        <w:rPr>
          <w:rFonts w:ascii="Cambria" w:eastAsia="Verdana" w:hAnsi="Cambria" w:cs="Verdana"/>
          <w:color w:val="000000"/>
          <w:lang w:val="et-EE"/>
        </w:rPr>
        <w:t>Raeko</w:t>
      </w:r>
      <w:r w:rsidR="004C56AA">
        <w:rPr>
          <w:rFonts w:ascii="Cambria" w:eastAsia="Verdana" w:hAnsi="Cambria" w:cs="Verdana"/>
          <w:color w:val="000000"/>
          <w:lang w:val="et-EE"/>
        </w:rPr>
        <w:t>d</w:t>
      </w:r>
      <w:r w:rsidR="00053127" w:rsidRPr="00053127">
        <w:rPr>
          <w:rFonts w:ascii="Cambria" w:eastAsia="Verdana" w:hAnsi="Cambria" w:cs="Verdana"/>
          <w:color w:val="000000"/>
          <w:lang w:val="et-EE"/>
        </w:rPr>
        <w:t>a, 50089 Tartu,</w:t>
      </w:r>
      <w:r w:rsidR="00AE50C3" w:rsidRPr="00053127">
        <w:rPr>
          <w:rFonts w:ascii="Cambria" w:eastAsia="Verdana" w:hAnsi="Cambria" w:cs="Verdana"/>
          <w:color w:val="000000"/>
          <w:lang w:val="et-EE"/>
        </w:rPr>
        <w:t xml:space="preserve"> mida esindab </w:t>
      </w:r>
      <w:r w:rsidR="002F5F2E" w:rsidRPr="00053127">
        <w:rPr>
          <w:rFonts w:ascii="Cambria" w:eastAsia="Verdana" w:hAnsi="Cambria" w:cs="Verdana"/>
          <w:color w:val="000000"/>
          <w:lang w:val="et-EE"/>
        </w:rPr>
        <w:t>linnapea</w:t>
      </w:r>
      <w:r w:rsidRPr="00053127">
        <w:rPr>
          <w:rFonts w:ascii="Cambria" w:eastAsia="Verdana" w:hAnsi="Cambria" w:cs="Verdana"/>
          <w:color w:val="000000"/>
          <w:lang w:val="et-EE"/>
        </w:rPr>
        <w:t xml:space="preserve"> Urmas Klaas</w:t>
      </w:r>
      <w:r w:rsidR="005518DE" w:rsidRPr="00053127">
        <w:rPr>
          <w:rFonts w:ascii="Cambria" w:eastAsia="Verdana" w:hAnsi="Cambria" w:cs="Verdana"/>
          <w:color w:val="000000"/>
          <w:lang w:val="et-EE"/>
        </w:rPr>
        <w:t>,</w:t>
      </w:r>
    </w:p>
    <w:p w14:paraId="1580E3A7" w14:textId="049BD3AB" w:rsidR="00CF4BA9" w:rsidRPr="00C02971" w:rsidRDefault="002F5F2E" w:rsidP="004E026A">
      <w:pPr>
        <w:spacing w:before="120" w:after="120" w:line="240" w:lineRule="auto"/>
        <w:jc w:val="both"/>
        <w:rPr>
          <w:rFonts w:ascii="Cambria" w:eastAsia="Verdana" w:hAnsi="Cambria" w:cs="Verdana"/>
          <w:color w:val="000000"/>
          <w:lang w:val="et-EE"/>
        </w:rPr>
      </w:pPr>
      <w:r w:rsidRPr="00C02971">
        <w:rPr>
          <w:rFonts w:ascii="Cambria" w:hAnsi="Cambria"/>
          <w:b/>
          <w:color w:val="000000"/>
          <w:lang w:val="et-EE"/>
        </w:rPr>
        <w:t>ja</w:t>
      </w:r>
    </w:p>
    <w:p w14:paraId="28DDF2E3" w14:textId="74A672B5" w:rsidR="00FE25C5" w:rsidRPr="00C02971" w:rsidRDefault="002F5F2E" w:rsidP="002F5F2E">
      <w:pPr>
        <w:spacing w:before="120" w:after="120" w:line="240" w:lineRule="auto"/>
        <w:jc w:val="both"/>
        <w:rPr>
          <w:rFonts w:ascii="Cambria" w:hAnsi="Cambria"/>
          <w:color w:val="000000"/>
          <w:lang w:val="et-EE"/>
        </w:rPr>
      </w:pPr>
      <w:r w:rsidRPr="00C02971">
        <w:rPr>
          <w:rFonts w:ascii="Cambria" w:eastAsia="Verdana" w:hAnsi="Cambria" w:cs="Verdana"/>
          <w:b/>
          <w:color w:val="000000"/>
          <w:lang w:val="et-EE"/>
        </w:rPr>
        <w:t>T grupp AS</w:t>
      </w:r>
      <w:r w:rsidRPr="00C02971">
        <w:rPr>
          <w:rFonts w:ascii="Cambria" w:eastAsia="Verdana" w:hAnsi="Cambria" w:cs="Verdana"/>
          <w:color w:val="000000"/>
          <w:lang w:val="et-EE"/>
        </w:rPr>
        <w:t xml:space="preserve"> </w:t>
      </w:r>
      <w:r w:rsidR="00465494" w:rsidRPr="00C02971">
        <w:rPr>
          <w:rFonts w:ascii="Cambria" w:eastAsia="Verdana" w:hAnsi="Cambria" w:cs="Verdana"/>
          <w:color w:val="000000"/>
          <w:lang w:val="et-EE"/>
        </w:rPr>
        <w:t>reg</w:t>
      </w:r>
      <w:r w:rsidRPr="00C02971">
        <w:rPr>
          <w:rFonts w:ascii="Cambria" w:eastAsia="Verdana" w:hAnsi="Cambria" w:cs="Verdana"/>
          <w:color w:val="000000"/>
          <w:lang w:val="et-EE"/>
        </w:rPr>
        <w:t>istrikood</w:t>
      </w:r>
      <w:r w:rsidR="00FE25C5" w:rsidRPr="00C02971">
        <w:rPr>
          <w:rFonts w:ascii="Cambria" w:eastAsia="Verdana" w:hAnsi="Cambria" w:cs="Verdana"/>
          <w:color w:val="000000"/>
          <w:lang w:val="et-EE"/>
        </w:rPr>
        <w:t xml:space="preserve"> </w:t>
      </w:r>
      <w:r w:rsidRPr="00C02971">
        <w:rPr>
          <w:rFonts w:ascii="Cambria" w:eastAsia="Verdana" w:hAnsi="Cambria" w:cs="Verdana"/>
          <w:color w:val="000000"/>
          <w:lang w:val="et-EE"/>
        </w:rPr>
        <w:t>10396045</w:t>
      </w:r>
      <w:r w:rsidR="00465494" w:rsidRPr="00C02971">
        <w:rPr>
          <w:rFonts w:ascii="Cambria" w:eastAsia="Verdana" w:hAnsi="Cambria" w:cs="Verdana"/>
          <w:color w:val="000000"/>
          <w:lang w:val="et-EE"/>
        </w:rPr>
        <w:t>,</w:t>
      </w:r>
      <w:r w:rsidRPr="00C02971">
        <w:rPr>
          <w:rFonts w:ascii="Cambria" w:eastAsia="Verdana" w:hAnsi="Cambria" w:cs="Verdana"/>
          <w:color w:val="000000"/>
          <w:lang w:val="et-EE"/>
        </w:rPr>
        <w:t xml:space="preserve"> asukoht</w:t>
      </w:r>
      <w:r w:rsidR="00465494" w:rsidRPr="00C02971">
        <w:rPr>
          <w:rFonts w:ascii="Cambria" w:eastAsia="Verdana" w:hAnsi="Cambria" w:cs="Verdana"/>
          <w:color w:val="000000"/>
          <w:lang w:val="et-EE"/>
        </w:rPr>
        <w:t xml:space="preserve"> </w:t>
      </w:r>
      <w:r w:rsidRPr="00C02971">
        <w:rPr>
          <w:rFonts w:ascii="Cambria" w:eastAsia="Verdana" w:hAnsi="Cambria" w:cs="Verdana"/>
          <w:color w:val="000000"/>
          <w:lang w:val="et-EE"/>
        </w:rPr>
        <w:t>Lastekodu 46, 10144 Tallinn, mida esindab juhatuse liige Andres Osula.</w:t>
      </w:r>
    </w:p>
    <w:p w14:paraId="39A2AB4B" w14:textId="77777777" w:rsidR="00097F1D" w:rsidRPr="00C02971" w:rsidRDefault="00097F1D" w:rsidP="00097F1D">
      <w:pPr>
        <w:spacing w:before="480" w:after="120" w:line="240" w:lineRule="auto"/>
        <w:ind w:left="426" w:hanging="426"/>
        <w:jc w:val="both"/>
        <w:rPr>
          <w:rFonts w:ascii="Cambria" w:hAnsi="Cambria"/>
          <w:b/>
          <w:bCs/>
          <w:color w:val="000000"/>
          <w:lang w:val="et-EE"/>
        </w:rPr>
      </w:pPr>
      <w:r w:rsidRPr="00C02971">
        <w:rPr>
          <w:rFonts w:ascii="Cambria" w:hAnsi="Cambria"/>
          <w:b/>
          <w:bCs/>
          <w:color w:val="000000"/>
          <w:lang w:val="et-EE"/>
        </w:rPr>
        <w:t>I</w:t>
      </w:r>
      <w:r w:rsidRPr="00C02971">
        <w:rPr>
          <w:rFonts w:ascii="Cambria" w:hAnsi="Cambria"/>
          <w:b/>
          <w:bCs/>
          <w:color w:val="000000"/>
          <w:lang w:val="et-EE"/>
        </w:rPr>
        <w:tab/>
        <w:t>PROTOKOLLI EESMÄRK JA OLEMUS</w:t>
      </w:r>
    </w:p>
    <w:p w14:paraId="1C9BD7CA" w14:textId="1D364CC8" w:rsidR="002F5F2E" w:rsidRPr="00C02971" w:rsidRDefault="00F22501" w:rsidP="00D67F02">
      <w:p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 w:rsidRPr="00C02971">
        <w:rPr>
          <w:rFonts w:ascii="Cambria" w:hAnsi="Cambria"/>
          <w:color w:val="000000"/>
          <w:lang w:val="et-EE"/>
        </w:rPr>
        <w:t>Protokollile allakirjutanud kinnitavad, et on ühisel seisukohal  kaasaegsele ühistranspordi tasukogumisele süsteemile seatavate alljärgnevate eesmärkide osas:</w:t>
      </w:r>
    </w:p>
    <w:p w14:paraId="0CAA4C6C" w14:textId="2EF16E4B" w:rsidR="00AE50C3" w:rsidRPr="00C02971" w:rsidRDefault="002F5F2E" w:rsidP="00F22501">
      <w:pPr>
        <w:pStyle w:val="ListParagraph"/>
        <w:numPr>
          <w:ilvl w:val="0"/>
          <w:numId w:val="8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 w:rsidRPr="00C02971">
        <w:rPr>
          <w:rFonts w:ascii="Cambria" w:hAnsi="Cambria"/>
          <w:color w:val="000000"/>
          <w:lang w:val="et-EE"/>
        </w:rPr>
        <w:t>Ühistranspordi populaarsuse ja eeliskasut</w:t>
      </w:r>
      <w:r w:rsidR="00F22501" w:rsidRPr="00C02971">
        <w:rPr>
          <w:rFonts w:ascii="Cambria" w:hAnsi="Cambria"/>
          <w:color w:val="000000"/>
          <w:lang w:val="et-EE"/>
        </w:rPr>
        <w:t>use</w:t>
      </w:r>
      <w:r w:rsidRPr="00C02971">
        <w:rPr>
          <w:rFonts w:ascii="Cambria" w:hAnsi="Cambria"/>
          <w:color w:val="000000"/>
          <w:lang w:val="et-EE"/>
        </w:rPr>
        <w:t xml:space="preserve"> suurendamiseks on vajalik pakkuda </w:t>
      </w:r>
      <w:r w:rsidR="00517810">
        <w:rPr>
          <w:rFonts w:ascii="Cambria" w:hAnsi="Cambria"/>
          <w:color w:val="000000"/>
          <w:lang w:val="et-EE"/>
        </w:rPr>
        <w:t>laia valikut</w:t>
      </w:r>
      <w:r w:rsidRPr="00C02971">
        <w:rPr>
          <w:rFonts w:ascii="Cambria" w:hAnsi="Cambria"/>
          <w:color w:val="000000"/>
          <w:lang w:val="et-EE"/>
        </w:rPr>
        <w:t xml:space="preserve"> piletostu võimalusi erinevate sõitjagruppide eelistuste ja vajaduste rahuldamiseks.</w:t>
      </w:r>
    </w:p>
    <w:p w14:paraId="6EFFB77E" w14:textId="1320DC35" w:rsidR="002F5F2E" w:rsidRPr="00C02971" w:rsidRDefault="002F5F2E" w:rsidP="00F22501">
      <w:pPr>
        <w:pStyle w:val="ListParagraph"/>
        <w:numPr>
          <w:ilvl w:val="0"/>
          <w:numId w:val="8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 w:rsidRPr="00C02971">
        <w:rPr>
          <w:rFonts w:ascii="Cambria" w:hAnsi="Cambria"/>
          <w:color w:val="000000"/>
          <w:lang w:val="et-EE"/>
        </w:rPr>
        <w:t>Kaasaegne linnatranspordi tasukogumise süsteem peab tagama üheaegselt mugava piletiostu võimaluse sõitjale ning liinivõrgu planeerimiseks tarviliku nõudlusinfo kogumise veoteenuse tellija jaoks.</w:t>
      </w:r>
    </w:p>
    <w:p w14:paraId="2EFE82B8" w14:textId="7DD50E18" w:rsidR="00F22501" w:rsidRDefault="00F22501" w:rsidP="00F22501">
      <w:pPr>
        <w:pStyle w:val="ListParagraph"/>
        <w:numPr>
          <w:ilvl w:val="0"/>
          <w:numId w:val="8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 w:rsidRPr="00C02971">
        <w:rPr>
          <w:rFonts w:ascii="Cambria" w:hAnsi="Cambria"/>
          <w:color w:val="000000"/>
          <w:lang w:val="et-EE"/>
        </w:rPr>
        <w:t>Mugava mobiilse makse infrastruktuuril põhineva piletostu võimaluse tagamine Tartu linnaliinidel toetab turismisektori arengut.</w:t>
      </w:r>
    </w:p>
    <w:p w14:paraId="1A9D460C" w14:textId="24089F48" w:rsidR="00C02971" w:rsidRDefault="00C02971" w:rsidP="00F22501">
      <w:pPr>
        <w:pStyle w:val="ListParagraph"/>
        <w:numPr>
          <w:ilvl w:val="0"/>
          <w:numId w:val="8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>Ühistranspordis alternatiivsete makselahenduste pakkumine ei tohiks suurenda kulusid, mis on seotud ühistranspordi piletitulu kogumisega.</w:t>
      </w:r>
    </w:p>
    <w:p w14:paraId="10028A5C" w14:textId="77777777" w:rsidR="00097F1D" w:rsidRPr="00C02971" w:rsidRDefault="00097F1D" w:rsidP="00097F1D">
      <w:pPr>
        <w:pStyle w:val="Heading1"/>
        <w:keepNext w:val="0"/>
        <w:autoSpaceDE/>
        <w:autoSpaceDN/>
        <w:spacing w:before="480" w:after="120"/>
        <w:ind w:left="426" w:hanging="426"/>
        <w:rPr>
          <w:rFonts w:ascii="Cambria" w:hAnsi="Cambria"/>
          <w:color w:val="000000"/>
        </w:rPr>
      </w:pPr>
      <w:r w:rsidRPr="00C02971">
        <w:rPr>
          <w:rFonts w:ascii="Cambria" w:eastAsia="Verdana" w:hAnsi="Cambria" w:cs="Verdana"/>
          <w:color w:val="000000"/>
        </w:rPr>
        <w:t>II</w:t>
      </w:r>
      <w:r w:rsidRPr="00C02971">
        <w:rPr>
          <w:rFonts w:ascii="Cambria" w:hAnsi="Cambria"/>
          <w:color w:val="000000"/>
        </w:rPr>
        <w:tab/>
      </w:r>
      <w:r w:rsidRPr="00C02971">
        <w:rPr>
          <w:rFonts w:ascii="Cambria" w:eastAsia="Verdana" w:hAnsi="Cambria" w:cs="Verdana"/>
          <w:color w:val="000000"/>
        </w:rPr>
        <w:t>PROTOKOLLI SISU</w:t>
      </w:r>
    </w:p>
    <w:p w14:paraId="34EEB60D" w14:textId="5A10CDD7" w:rsidR="00C02971" w:rsidRDefault="00C02971" w:rsidP="00C02971">
      <w:p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>Ülaltoodud eesmärkide saavutamiseks on Protokollile allakirjutanud pooled leppinud kokku alljärgnevas:</w:t>
      </w:r>
    </w:p>
    <w:p w14:paraId="51B595BC" w14:textId="556ABEF0" w:rsidR="00C02971" w:rsidRDefault="00C02971" w:rsidP="00C02971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>Tartu linna</w:t>
      </w:r>
      <w:r w:rsidR="00097F1D">
        <w:rPr>
          <w:rFonts w:ascii="Cambria" w:hAnsi="Cambria"/>
          <w:color w:val="000000"/>
          <w:lang w:val="et-EE"/>
        </w:rPr>
        <w:t xml:space="preserve"> avalikel </w:t>
      </w:r>
      <w:r w:rsidR="00517810">
        <w:rPr>
          <w:rFonts w:ascii="Cambria" w:hAnsi="Cambria"/>
          <w:color w:val="000000"/>
          <w:lang w:val="et-EE"/>
        </w:rPr>
        <w:t>bussiliinidel</w:t>
      </w:r>
      <w:r w:rsidR="00097F1D">
        <w:rPr>
          <w:rFonts w:ascii="Cambria" w:hAnsi="Cambria"/>
          <w:color w:val="000000"/>
          <w:lang w:val="et-EE"/>
        </w:rPr>
        <w:t xml:space="preserve"> juuruta</w:t>
      </w:r>
      <w:r>
        <w:rPr>
          <w:rFonts w:ascii="Cambria" w:hAnsi="Cambria"/>
          <w:color w:val="000000"/>
          <w:lang w:val="et-EE"/>
        </w:rPr>
        <w:t xml:space="preserve">takse </w:t>
      </w:r>
      <w:r w:rsidR="00097F1D">
        <w:rPr>
          <w:rFonts w:ascii="Cambria" w:hAnsi="Cambria"/>
          <w:color w:val="000000"/>
          <w:lang w:val="et-EE"/>
        </w:rPr>
        <w:t>alternatiivse piletimüügi</w:t>
      </w:r>
      <w:r w:rsidR="00517810">
        <w:rPr>
          <w:rFonts w:ascii="Cambria" w:hAnsi="Cambria"/>
          <w:color w:val="000000"/>
          <w:lang w:val="et-EE"/>
        </w:rPr>
        <w:t>kanalina</w:t>
      </w:r>
      <w:r>
        <w:rPr>
          <w:rFonts w:ascii="Cambria" w:hAnsi="Cambria"/>
          <w:color w:val="000000"/>
          <w:lang w:val="et-EE"/>
        </w:rPr>
        <w:t xml:space="preserve"> T grup</w:t>
      </w:r>
      <w:r w:rsidR="00097F1D">
        <w:rPr>
          <w:rFonts w:ascii="Cambria" w:hAnsi="Cambria"/>
          <w:color w:val="000000"/>
          <w:lang w:val="et-EE"/>
        </w:rPr>
        <w:t>p</w:t>
      </w:r>
      <w:r>
        <w:rPr>
          <w:rFonts w:ascii="Cambria" w:hAnsi="Cambria"/>
          <w:color w:val="000000"/>
          <w:lang w:val="et-EE"/>
        </w:rPr>
        <w:t xml:space="preserve"> </w:t>
      </w:r>
      <w:r w:rsidR="00097F1D">
        <w:rPr>
          <w:rFonts w:ascii="Cambria" w:hAnsi="Cambria"/>
          <w:color w:val="000000"/>
          <w:lang w:val="et-EE"/>
        </w:rPr>
        <w:t xml:space="preserve">AS-i </w:t>
      </w:r>
      <w:r>
        <w:rPr>
          <w:rFonts w:ascii="Cambria" w:hAnsi="Cambria"/>
          <w:color w:val="000000"/>
          <w:lang w:val="et-EE"/>
        </w:rPr>
        <w:t xml:space="preserve">poolt välja töötud mobiiltelefoni automaatse tuvastusega tasukogumise süsteem </w:t>
      </w:r>
      <w:r w:rsidRPr="00C02971">
        <w:rPr>
          <w:rFonts w:ascii="Cambria" w:hAnsi="Cambria"/>
          <w:i/>
          <w:color w:val="000000"/>
          <w:lang w:val="et-EE"/>
        </w:rPr>
        <w:t>Jiffi</w:t>
      </w:r>
      <w:r>
        <w:rPr>
          <w:rFonts w:ascii="Cambria" w:hAnsi="Cambria"/>
          <w:color w:val="000000"/>
          <w:lang w:val="et-EE"/>
        </w:rPr>
        <w:t>;</w:t>
      </w:r>
    </w:p>
    <w:p w14:paraId="42B9603A" w14:textId="284A7120" w:rsidR="00C02971" w:rsidRDefault="00C02971" w:rsidP="00C02971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 w:rsidRPr="00517810">
        <w:rPr>
          <w:rFonts w:ascii="Cambria" w:hAnsi="Cambria"/>
          <w:i/>
          <w:color w:val="000000"/>
          <w:lang w:val="et-EE"/>
        </w:rPr>
        <w:lastRenderedPageBreak/>
        <w:t>Jiffi</w:t>
      </w:r>
      <w:r>
        <w:rPr>
          <w:rFonts w:ascii="Cambria" w:hAnsi="Cambria"/>
          <w:color w:val="000000"/>
          <w:lang w:val="et-EE"/>
        </w:rPr>
        <w:t xml:space="preserve"> juurutamisega seotud investeeringu kulud katab T grupp AS.</w:t>
      </w:r>
      <w:r w:rsidR="00473AAC">
        <w:rPr>
          <w:rFonts w:ascii="Cambria" w:hAnsi="Cambria"/>
          <w:color w:val="000000"/>
          <w:lang w:val="et-EE"/>
        </w:rPr>
        <w:t xml:space="preserve"> Muuhulgas</w:t>
      </w:r>
      <w:r w:rsidR="00517810">
        <w:rPr>
          <w:rFonts w:ascii="Cambria" w:hAnsi="Cambria"/>
          <w:color w:val="000000"/>
          <w:lang w:val="et-EE"/>
        </w:rPr>
        <w:t xml:space="preserve"> lahendab T grupp AS </w:t>
      </w:r>
      <w:r w:rsidR="00517810" w:rsidRPr="00517810">
        <w:rPr>
          <w:rFonts w:ascii="Cambria" w:hAnsi="Cambria"/>
          <w:i/>
          <w:color w:val="000000"/>
          <w:lang w:val="et-EE"/>
        </w:rPr>
        <w:t>Jiffi</w:t>
      </w:r>
      <w:r w:rsidR="00517810">
        <w:rPr>
          <w:rFonts w:ascii="Cambria" w:hAnsi="Cambria"/>
          <w:color w:val="000000"/>
          <w:lang w:val="et-EE"/>
        </w:rPr>
        <w:t xml:space="preserve"> seadmete bussidesse paigaldamisega seotud küsimused, sõlmib vastavad kokkulepped linnaliine teenindava vedajaga ja katab seadmete </w:t>
      </w:r>
      <w:r w:rsidR="00473AAC">
        <w:rPr>
          <w:rFonts w:ascii="Cambria" w:hAnsi="Cambria"/>
          <w:color w:val="000000"/>
          <w:lang w:val="et-EE"/>
        </w:rPr>
        <w:t>paigaldamise kulud;</w:t>
      </w:r>
    </w:p>
    <w:p w14:paraId="79BC64F0" w14:textId="61C2E828" w:rsidR="00C02971" w:rsidRDefault="00BD039F" w:rsidP="00C02971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>Süsteem juuruta</w:t>
      </w:r>
      <w:r w:rsidR="00517810">
        <w:rPr>
          <w:rFonts w:ascii="Cambria" w:hAnsi="Cambria"/>
          <w:color w:val="000000"/>
          <w:lang w:val="et-EE"/>
        </w:rPr>
        <w:t xml:space="preserve">mise eeldatav ajakava on alljärgnev: </w:t>
      </w:r>
    </w:p>
    <w:tbl>
      <w:tblPr>
        <w:tblW w:w="864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1559"/>
      </w:tblGrid>
      <w:tr w:rsidR="00894FB1" w:rsidRPr="00894FB1" w14:paraId="46F9505D" w14:textId="77777777" w:rsidTr="00517810">
        <w:trPr>
          <w:trHeight w:val="693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5B41E79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b/>
                <w:bCs/>
                <w:color w:val="000000"/>
                <w:lang w:val="et-EE"/>
              </w:rPr>
              <w:t>Tegevuse nimetus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A01CE63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b/>
                <w:bCs/>
                <w:color w:val="000000"/>
                <w:lang w:val="et-EE"/>
              </w:rPr>
              <w:t>Alustamise aeg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257A248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b/>
                <w:bCs/>
                <w:color w:val="000000"/>
                <w:lang w:val="et-EE"/>
              </w:rPr>
              <w:t>Lõpetamise aeg</w:t>
            </w:r>
          </w:p>
        </w:tc>
      </w:tr>
      <w:tr w:rsidR="00894FB1" w:rsidRPr="00894FB1" w14:paraId="56756D29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58CE011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Seadmete komponentide tellimine, tootmine ja testimine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87CD5AC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15.06.2015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81E1E19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13.07.2015</w:t>
            </w:r>
          </w:p>
        </w:tc>
      </w:tr>
      <w:tr w:rsidR="00894FB1" w:rsidRPr="00894FB1" w14:paraId="4CEA7EEB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1E9B40E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Seadmete paigaldamine bussidesse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AD6816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06.07.2015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07ED627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10.08.2015</w:t>
            </w:r>
          </w:p>
        </w:tc>
      </w:tr>
      <w:tr w:rsidR="00894FB1" w:rsidRPr="00894FB1" w14:paraId="1DAA992B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B13D4D0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Serverite ettevalmistamine, rakenduste paigaldamine ja seadistamine.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D8086E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27.07.2015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4C827C5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26.08.2015</w:t>
            </w:r>
          </w:p>
        </w:tc>
      </w:tr>
      <w:tr w:rsidR="00894FB1" w:rsidRPr="00894FB1" w14:paraId="5104E14C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4C2CFFA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Andmete sisestamine (peatused, liinid, tooted, soodustused)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0B17CFE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13.07.2015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414E794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26.08.2015</w:t>
            </w:r>
          </w:p>
        </w:tc>
      </w:tr>
      <w:tr w:rsidR="00894FB1" w:rsidRPr="00894FB1" w14:paraId="70B86600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343F3DB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Kasutusjuhendite koostamine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0EEEAD5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12.08.2015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8B3B1CB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11.09.2015</w:t>
            </w:r>
          </w:p>
        </w:tc>
      </w:tr>
      <w:tr w:rsidR="00894FB1" w:rsidRPr="00894FB1" w14:paraId="1E330E5F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D2E031C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Testimine/silumine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93A45C8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07.07.2015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B93BFD4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27.09.2015</w:t>
            </w:r>
          </w:p>
        </w:tc>
      </w:tr>
      <w:tr w:rsidR="00894FB1" w:rsidRPr="00894FB1" w14:paraId="581D0E84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7BB0AC9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Tartu linna poolne lõppkasutaja testimine ja süsteemi auditeerimine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D99844E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14.09.2015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5758286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27.09.2015</w:t>
            </w:r>
          </w:p>
        </w:tc>
      </w:tr>
      <w:tr w:rsidR="00894FB1" w:rsidRPr="00894FB1" w14:paraId="1A91B8FB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DC2D4DD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Pilootprojekti meediakampaania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66D063D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01.10.2015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F9537FC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31.10.2015</w:t>
            </w:r>
          </w:p>
        </w:tc>
      </w:tr>
      <w:tr w:rsidR="00894FB1" w:rsidRPr="00894FB1" w14:paraId="35482271" w14:textId="77777777" w:rsidTr="00517810">
        <w:trPr>
          <w:trHeight w:val="541"/>
        </w:trPr>
        <w:tc>
          <w:tcPr>
            <w:tcW w:w="538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3724787" w14:textId="7D0120AA" w:rsidR="00894FB1" w:rsidRPr="00894FB1" w:rsidRDefault="00053127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053127">
              <w:rPr>
                <w:rFonts w:ascii="Cambria" w:hAnsi="Cambria"/>
                <w:i/>
                <w:color w:val="000000"/>
                <w:lang w:val="et-EE"/>
              </w:rPr>
              <w:t>Jiffi</w:t>
            </w:r>
            <w:r>
              <w:rPr>
                <w:rFonts w:ascii="Cambria" w:hAnsi="Cambria"/>
                <w:color w:val="000000"/>
                <w:lang w:val="et-EE"/>
              </w:rPr>
              <w:t xml:space="preserve"> kasutuselevõtmine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22EF7C9" w14:textId="77777777" w:rsidR="00894FB1" w:rsidRPr="00894FB1" w:rsidRDefault="00894FB1" w:rsidP="00894FB1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  <w:r w:rsidRPr="00894FB1">
              <w:rPr>
                <w:rFonts w:ascii="Cambria" w:hAnsi="Cambria"/>
                <w:color w:val="000000"/>
                <w:lang w:val="et-EE"/>
              </w:rPr>
              <w:t>12.10.2015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EE4A985" w14:textId="77777777" w:rsidR="00894FB1" w:rsidRPr="00894FB1" w:rsidRDefault="00894FB1" w:rsidP="00894FB1">
            <w:pPr>
              <w:pStyle w:val="ListParagraph"/>
              <w:spacing w:before="40" w:after="40"/>
              <w:ind w:left="0"/>
              <w:jc w:val="both"/>
              <w:rPr>
                <w:rFonts w:ascii="Cambria" w:hAnsi="Cambria"/>
                <w:color w:val="000000"/>
                <w:lang w:val="et-EE"/>
              </w:rPr>
            </w:pPr>
          </w:p>
        </w:tc>
      </w:tr>
    </w:tbl>
    <w:p w14:paraId="67E95E68" w14:textId="4FC028B5" w:rsidR="0005433B" w:rsidRDefault="0005433B" w:rsidP="0005433B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 w:rsidRPr="00053127">
        <w:rPr>
          <w:rFonts w:ascii="Cambria" w:hAnsi="Cambria"/>
          <w:i/>
          <w:color w:val="000000"/>
          <w:lang w:val="et-EE"/>
        </w:rPr>
        <w:t>Jiffi</w:t>
      </w:r>
      <w:r w:rsidRPr="000D4E37">
        <w:rPr>
          <w:rFonts w:ascii="Cambria" w:hAnsi="Cambria"/>
          <w:color w:val="000000"/>
          <w:lang w:val="et-EE"/>
        </w:rPr>
        <w:t xml:space="preserve"> kasut</w:t>
      </w:r>
      <w:r>
        <w:rPr>
          <w:rFonts w:ascii="Cambria" w:hAnsi="Cambria"/>
          <w:color w:val="000000"/>
          <w:lang w:val="et-EE"/>
        </w:rPr>
        <w:t>u</w:t>
      </w:r>
      <w:r w:rsidR="00517810">
        <w:rPr>
          <w:rFonts w:ascii="Cambria" w:hAnsi="Cambria"/>
          <w:color w:val="000000"/>
          <w:lang w:val="et-EE"/>
        </w:rPr>
        <w:t>sele</w:t>
      </w:r>
      <w:r w:rsidRPr="000D4E37">
        <w:rPr>
          <w:rFonts w:ascii="Cambria" w:hAnsi="Cambria"/>
          <w:color w:val="000000"/>
          <w:lang w:val="et-EE"/>
        </w:rPr>
        <w:t>võtmine ei tekita Tartu linna jaoks ühistranspordi piletimüügisüsteemi haldamisega seotud lisakulusid.</w:t>
      </w:r>
      <w:r>
        <w:rPr>
          <w:rFonts w:ascii="Cambria" w:hAnsi="Cambria"/>
          <w:color w:val="000000"/>
          <w:lang w:val="et-EE"/>
        </w:rPr>
        <w:t xml:space="preserve"> </w:t>
      </w:r>
      <w:r w:rsidR="000D4E37" w:rsidRPr="00053127">
        <w:rPr>
          <w:rFonts w:ascii="Cambria" w:hAnsi="Cambria"/>
          <w:i/>
          <w:color w:val="000000"/>
          <w:lang w:val="et-EE"/>
        </w:rPr>
        <w:t>Jiffi</w:t>
      </w:r>
      <w:r w:rsidR="000D4E37" w:rsidRPr="000D4E37">
        <w:rPr>
          <w:rFonts w:ascii="Cambria" w:hAnsi="Cambria"/>
          <w:color w:val="000000"/>
          <w:lang w:val="et-EE"/>
        </w:rPr>
        <w:t xml:space="preserve"> tasukogumise süsteemiga teostatavate pile</w:t>
      </w:r>
      <w:r w:rsidR="00517810">
        <w:rPr>
          <w:rFonts w:ascii="Cambria" w:hAnsi="Cambria"/>
          <w:color w:val="000000"/>
          <w:lang w:val="et-EE"/>
        </w:rPr>
        <w:t>timüügitehingutelt T grupp AS-i poolt võetav</w:t>
      </w:r>
      <w:r w:rsidR="000D4E37" w:rsidRPr="000D4E37">
        <w:rPr>
          <w:rFonts w:ascii="Cambria" w:hAnsi="Cambria"/>
          <w:color w:val="000000"/>
          <w:lang w:val="et-EE"/>
        </w:rPr>
        <w:t xml:space="preserve"> vahedustasu on samas määras, mis käesoleva Protokolli sõlmimise seisuga makstakse ID kaardil põhineva makselahenduse pakkujale Tartu linnaliinidel kasutusel olevate ID piletite käibelt.</w:t>
      </w:r>
      <w:r w:rsidRPr="0005433B">
        <w:rPr>
          <w:rFonts w:ascii="Cambria" w:hAnsi="Cambria"/>
          <w:color w:val="000000"/>
          <w:lang w:val="et-EE"/>
        </w:rPr>
        <w:t xml:space="preserve"> </w:t>
      </w:r>
    </w:p>
    <w:p w14:paraId="1D4771EE" w14:textId="60F5E94B" w:rsidR="00517810" w:rsidRPr="000E578A" w:rsidRDefault="0005433B" w:rsidP="000E578A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 w:rsidRPr="000E578A">
        <w:rPr>
          <w:rFonts w:ascii="Cambria" w:hAnsi="Cambria"/>
          <w:i/>
          <w:color w:val="000000"/>
          <w:lang w:val="et-EE"/>
        </w:rPr>
        <w:t>Jiffi</w:t>
      </w:r>
      <w:r w:rsidRPr="000E578A">
        <w:rPr>
          <w:rFonts w:ascii="Cambria" w:hAnsi="Cambria"/>
          <w:color w:val="000000"/>
          <w:lang w:val="et-EE"/>
        </w:rPr>
        <w:t xml:space="preserve"> tasukogumise lahenduses juurutatavate piletitoodete nomenklatuur lepitakse poolte vahel kokku projekti elluviimise käigus. </w:t>
      </w:r>
      <w:r w:rsidR="000E578A" w:rsidRPr="000E578A">
        <w:rPr>
          <w:rFonts w:ascii="Cambria" w:hAnsi="Cambria"/>
          <w:color w:val="000000"/>
          <w:lang w:val="et-EE"/>
        </w:rPr>
        <w:t xml:space="preserve">Pooled lähtuvad Protokolli sõlmimisel eeldusest, et </w:t>
      </w:r>
      <w:r w:rsidR="000E578A" w:rsidRPr="000E578A">
        <w:rPr>
          <w:rFonts w:ascii="Cambria" w:hAnsi="Cambria"/>
          <w:i/>
          <w:color w:val="000000"/>
          <w:lang w:val="et-EE"/>
        </w:rPr>
        <w:t>Jiffi</w:t>
      </w:r>
      <w:r w:rsidR="000E578A" w:rsidRPr="000E578A">
        <w:rPr>
          <w:rFonts w:ascii="Cambria" w:hAnsi="Cambria"/>
          <w:color w:val="000000"/>
          <w:lang w:val="et-EE"/>
        </w:rPr>
        <w:t xml:space="preserve"> juurutamisel võimaldatakse selle kaudu osta kõiki Tartu linnaliinidel käibel olevaid piletitooteid.</w:t>
      </w:r>
    </w:p>
    <w:p w14:paraId="602DC860" w14:textId="6B71BE1B" w:rsidR="0005433B" w:rsidRDefault="0005433B" w:rsidP="0005433B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 xml:space="preserve">T grupp AS töötab välja ning annab </w:t>
      </w:r>
      <w:bookmarkStart w:id="0" w:name="_GoBack"/>
      <w:bookmarkEnd w:id="0"/>
      <w:r>
        <w:rPr>
          <w:rFonts w:ascii="Cambria" w:hAnsi="Cambria"/>
          <w:color w:val="000000"/>
          <w:lang w:val="et-EE"/>
        </w:rPr>
        <w:t xml:space="preserve">ilma kasutustasu küsimata Tartu Linnavalitsuse kasutusse piletimüügi aruandluse süsteemi, mille abil on võimalik omada pidevat ülevaadet kõikidest </w:t>
      </w:r>
      <w:r w:rsidRPr="00053127">
        <w:rPr>
          <w:rFonts w:ascii="Cambria" w:hAnsi="Cambria"/>
          <w:i/>
          <w:color w:val="000000"/>
          <w:lang w:val="et-EE"/>
        </w:rPr>
        <w:t>Jiffi</w:t>
      </w:r>
      <w:r>
        <w:rPr>
          <w:rFonts w:ascii="Cambria" w:hAnsi="Cambria"/>
          <w:color w:val="000000"/>
          <w:lang w:val="et-EE"/>
        </w:rPr>
        <w:t xml:space="preserve"> abil ostetud piletitoodetest, kogutud piletitulust ning kontrollida iga </w:t>
      </w:r>
      <w:r w:rsidRPr="00053127">
        <w:rPr>
          <w:rFonts w:ascii="Cambria" w:hAnsi="Cambria"/>
          <w:i/>
          <w:color w:val="000000"/>
          <w:lang w:val="et-EE"/>
        </w:rPr>
        <w:t>Jiffi</w:t>
      </w:r>
      <w:r>
        <w:rPr>
          <w:rFonts w:ascii="Cambria" w:hAnsi="Cambria"/>
          <w:color w:val="000000"/>
          <w:lang w:val="et-EE"/>
        </w:rPr>
        <w:t xml:space="preserve"> abil teostatud reisi</w:t>
      </w:r>
      <w:r w:rsidR="00964DBA">
        <w:rPr>
          <w:rFonts w:ascii="Cambria" w:hAnsi="Cambria"/>
          <w:color w:val="000000"/>
          <w:lang w:val="et-EE"/>
        </w:rPr>
        <w:t>d</w:t>
      </w:r>
      <w:r w:rsidR="0071172E">
        <w:rPr>
          <w:rFonts w:ascii="Cambria" w:hAnsi="Cambria"/>
          <w:color w:val="000000"/>
          <w:lang w:val="et-EE"/>
        </w:rPr>
        <w:t>e</w:t>
      </w:r>
      <w:r>
        <w:rPr>
          <w:rFonts w:ascii="Cambria" w:hAnsi="Cambria"/>
          <w:color w:val="000000"/>
          <w:lang w:val="et-EE"/>
        </w:rPr>
        <w:t xml:space="preserve"> andmete registreerimist aruandlussüsteemis.</w:t>
      </w:r>
    </w:p>
    <w:p w14:paraId="3FF7DC5A" w14:textId="4E11B280" w:rsidR="00517810" w:rsidRDefault="00517810" w:rsidP="0005433B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>Süsteemile teostatakse enne linnaliinidel tasukogumise süsteemina rakenda</w:t>
      </w:r>
      <w:r w:rsidR="00473AAC">
        <w:rPr>
          <w:rFonts w:ascii="Cambria" w:hAnsi="Cambria"/>
          <w:color w:val="000000"/>
          <w:lang w:val="et-EE"/>
        </w:rPr>
        <w:t>mist T grupp AS tellimusel ja kulul</w:t>
      </w:r>
      <w:r>
        <w:rPr>
          <w:rFonts w:ascii="Cambria" w:hAnsi="Cambria"/>
          <w:color w:val="000000"/>
          <w:lang w:val="et-EE"/>
        </w:rPr>
        <w:t xml:space="preserve"> sõltumatu IT turvaaudit ja test</w:t>
      </w:r>
      <w:r w:rsidR="00964DBA">
        <w:rPr>
          <w:rFonts w:ascii="Cambria" w:hAnsi="Cambria"/>
          <w:color w:val="000000"/>
          <w:lang w:val="et-EE"/>
        </w:rPr>
        <w:t>i</w:t>
      </w:r>
      <w:r>
        <w:rPr>
          <w:rFonts w:ascii="Cambria" w:hAnsi="Cambria"/>
          <w:color w:val="000000"/>
          <w:lang w:val="et-EE"/>
        </w:rPr>
        <w:t>mine.</w:t>
      </w:r>
      <w:r w:rsidR="00473AAC">
        <w:rPr>
          <w:rFonts w:ascii="Cambria" w:hAnsi="Cambria"/>
          <w:color w:val="000000"/>
          <w:lang w:val="et-EE"/>
        </w:rPr>
        <w:t xml:space="preserve"> Juhul kui turvaaudit ja test</w:t>
      </w:r>
      <w:r w:rsidR="00964DBA">
        <w:rPr>
          <w:rFonts w:ascii="Cambria" w:hAnsi="Cambria"/>
          <w:color w:val="000000"/>
          <w:lang w:val="et-EE"/>
        </w:rPr>
        <w:t>i</w:t>
      </w:r>
      <w:r w:rsidR="00473AAC">
        <w:rPr>
          <w:rFonts w:ascii="Cambria" w:hAnsi="Cambria"/>
          <w:color w:val="000000"/>
          <w:lang w:val="et-EE"/>
        </w:rPr>
        <w:t xml:space="preserve">mine ei kinnita </w:t>
      </w:r>
      <w:r w:rsidR="00473AAC" w:rsidRPr="00473AAC">
        <w:rPr>
          <w:rFonts w:ascii="Cambria" w:hAnsi="Cambria"/>
          <w:i/>
          <w:color w:val="000000"/>
          <w:lang w:val="et-EE"/>
        </w:rPr>
        <w:t>Jiffi</w:t>
      </w:r>
      <w:r w:rsidR="00473AAC">
        <w:rPr>
          <w:rFonts w:ascii="Cambria" w:hAnsi="Cambria"/>
          <w:color w:val="000000"/>
          <w:lang w:val="et-EE"/>
        </w:rPr>
        <w:t xml:space="preserve"> kui tasukogumise süsteemi turvalisust, siis lükkub punktis 3 </w:t>
      </w:r>
      <w:r w:rsidR="00473AAC">
        <w:rPr>
          <w:rFonts w:ascii="Cambria" w:hAnsi="Cambria"/>
          <w:color w:val="000000"/>
          <w:lang w:val="et-EE"/>
        </w:rPr>
        <w:lastRenderedPageBreak/>
        <w:t>sätestatud ajakava kohane süsteemi kasutuselevõtmine edasi kuni puuduste kõrvaldamise ja uue auditi läbiviimiseni.</w:t>
      </w:r>
    </w:p>
    <w:p w14:paraId="0475857E" w14:textId="1C614984" w:rsidR="00473AAC" w:rsidRDefault="00473AAC" w:rsidP="0005433B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 xml:space="preserve">Eeldusel, et T grupp AS tarnib kõik vajaminevad turvatestid ja auditeerimise läbinud toimiva tasukogumise süsteemi, annab Tartu linn nõusoleku </w:t>
      </w:r>
      <w:r w:rsidRPr="00053127">
        <w:rPr>
          <w:rFonts w:ascii="Cambria" w:hAnsi="Cambria"/>
          <w:i/>
          <w:color w:val="000000"/>
          <w:lang w:val="et-EE"/>
        </w:rPr>
        <w:t>Jiffi</w:t>
      </w:r>
      <w:r>
        <w:rPr>
          <w:rFonts w:ascii="Cambria" w:hAnsi="Cambria"/>
          <w:color w:val="000000"/>
          <w:lang w:val="et-EE"/>
        </w:rPr>
        <w:t xml:space="preserve"> juurutamiseks tasukogumise süsteemina Tartu linnaliinidel.  </w:t>
      </w:r>
    </w:p>
    <w:p w14:paraId="6EB38529" w14:textId="6C7372D1" w:rsidR="00053127" w:rsidRDefault="00053127" w:rsidP="0005433B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 xml:space="preserve">Tartu Linnavalitus annab nõusoleku </w:t>
      </w:r>
      <w:r w:rsidRPr="00053127">
        <w:rPr>
          <w:rFonts w:ascii="Cambria" w:hAnsi="Cambria"/>
          <w:i/>
          <w:color w:val="000000"/>
          <w:lang w:val="et-EE"/>
        </w:rPr>
        <w:t>Jiffi</w:t>
      </w:r>
      <w:r>
        <w:rPr>
          <w:rFonts w:ascii="Cambria" w:hAnsi="Cambria"/>
          <w:color w:val="000000"/>
          <w:lang w:val="et-EE"/>
        </w:rPr>
        <w:t xml:space="preserve"> kasutuselevõtuga seotud teavitusmaterjalide paigaldamiseks Tartu linnaliini bussidesse eeldusel, et materjalide tootmise, paigaldamise ja eemaldamisega seotud kulud katab T grupp AS. </w:t>
      </w:r>
    </w:p>
    <w:p w14:paraId="11EE65B0" w14:textId="780858CC" w:rsidR="0005433B" w:rsidRDefault="00097F1D" w:rsidP="0005433B">
      <w:pPr>
        <w:pStyle w:val="ListParagraph"/>
        <w:numPr>
          <w:ilvl w:val="0"/>
          <w:numId w:val="9"/>
        </w:num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 xml:space="preserve">Pooled kooskõlastavad omavahel </w:t>
      </w:r>
      <w:r w:rsidRPr="00053127">
        <w:rPr>
          <w:rFonts w:ascii="Cambria" w:hAnsi="Cambria"/>
          <w:i/>
          <w:color w:val="000000"/>
          <w:lang w:val="et-EE"/>
        </w:rPr>
        <w:t>Jiffi</w:t>
      </w:r>
      <w:r>
        <w:rPr>
          <w:rFonts w:ascii="Cambria" w:hAnsi="Cambria"/>
          <w:color w:val="000000"/>
          <w:lang w:val="et-EE"/>
        </w:rPr>
        <w:t xml:space="preserve"> juurutamisega seotud avalikkuse teavitamise tegevused ja sõnumid enne nende avaldamis</w:t>
      </w:r>
      <w:r w:rsidR="0071172E">
        <w:rPr>
          <w:rFonts w:ascii="Cambria" w:hAnsi="Cambria"/>
          <w:color w:val="000000"/>
          <w:lang w:val="et-EE"/>
        </w:rPr>
        <w:t>t</w:t>
      </w:r>
      <w:r>
        <w:rPr>
          <w:rFonts w:ascii="Cambria" w:hAnsi="Cambria"/>
          <w:color w:val="000000"/>
          <w:lang w:val="et-EE"/>
        </w:rPr>
        <w:t xml:space="preserve"> meediast või muudes avalikkusele suunatud teavituskanalites.</w:t>
      </w:r>
    </w:p>
    <w:p w14:paraId="47FCA7D8" w14:textId="026F5779" w:rsidR="00473AAC" w:rsidRPr="00C02971" w:rsidRDefault="00473AAC" w:rsidP="00473AAC">
      <w:pPr>
        <w:pStyle w:val="Heading1"/>
        <w:keepNext w:val="0"/>
        <w:autoSpaceDE/>
        <w:autoSpaceDN/>
        <w:spacing w:before="480" w:after="120"/>
        <w:ind w:left="426" w:hanging="426"/>
        <w:rPr>
          <w:rFonts w:ascii="Cambria" w:hAnsi="Cambria"/>
          <w:color w:val="000000"/>
        </w:rPr>
      </w:pPr>
      <w:r w:rsidRPr="00C02971">
        <w:rPr>
          <w:rFonts w:ascii="Cambria" w:eastAsia="Verdana" w:hAnsi="Cambria" w:cs="Verdana"/>
          <w:color w:val="000000"/>
        </w:rPr>
        <w:t>II</w:t>
      </w:r>
      <w:r>
        <w:rPr>
          <w:rFonts w:ascii="Cambria" w:eastAsia="Verdana" w:hAnsi="Cambria" w:cs="Verdana"/>
          <w:color w:val="000000"/>
        </w:rPr>
        <w:t>I</w:t>
      </w:r>
      <w:r w:rsidRPr="00C02971">
        <w:rPr>
          <w:rFonts w:ascii="Cambria" w:hAnsi="Cambria"/>
          <w:color w:val="000000"/>
        </w:rPr>
        <w:tab/>
      </w:r>
      <w:r w:rsidRPr="00C02971">
        <w:rPr>
          <w:rFonts w:ascii="Cambria" w:eastAsia="Verdana" w:hAnsi="Cambria" w:cs="Verdana"/>
          <w:color w:val="000000"/>
        </w:rPr>
        <w:t>P</w:t>
      </w:r>
      <w:r>
        <w:rPr>
          <w:rFonts w:ascii="Cambria" w:eastAsia="Verdana" w:hAnsi="Cambria" w:cs="Verdana"/>
          <w:color w:val="000000"/>
        </w:rPr>
        <w:t>OOLTE ALLKIRJAD</w:t>
      </w:r>
    </w:p>
    <w:p w14:paraId="7EA2D61A" w14:textId="77777777" w:rsidR="00473AAC" w:rsidRDefault="00473AAC" w:rsidP="00473AAC">
      <w:pPr>
        <w:spacing w:before="480" w:after="120" w:line="240" w:lineRule="auto"/>
        <w:jc w:val="both"/>
        <w:rPr>
          <w:rFonts w:ascii="Cambria" w:hAnsi="Cambria"/>
          <w:color w:val="000000"/>
          <w:lang w:val="et-EE"/>
        </w:rPr>
      </w:pPr>
    </w:p>
    <w:p w14:paraId="21C98287" w14:textId="77777777" w:rsidR="00473AAC" w:rsidRDefault="00473AAC" w:rsidP="00473AAC">
      <w:pPr>
        <w:spacing w:before="480" w:after="120" w:line="240" w:lineRule="auto"/>
        <w:ind w:firstLine="360"/>
        <w:jc w:val="both"/>
        <w:rPr>
          <w:rFonts w:ascii="Cambria" w:hAnsi="Cambria"/>
          <w:color w:val="000000"/>
          <w:lang w:val="et-EE"/>
        </w:rPr>
      </w:pPr>
      <w:r w:rsidRPr="00473AAC">
        <w:rPr>
          <w:rFonts w:ascii="Cambria" w:hAnsi="Cambria"/>
          <w:color w:val="808080" w:themeColor="background1" w:themeShade="80"/>
          <w:lang w:val="et-EE"/>
        </w:rPr>
        <w:t>allkirjastatud digitaalselt</w:t>
      </w:r>
      <w:r w:rsidRPr="00473AAC">
        <w:rPr>
          <w:rFonts w:ascii="Cambria" w:hAnsi="Cambria"/>
          <w:color w:val="808080" w:themeColor="background1" w:themeShade="80"/>
          <w:lang w:val="et-EE"/>
        </w:rPr>
        <w:tab/>
      </w:r>
      <w:r w:rsidRPr="00473AAC">
        <w:rPr>
          <w:rFonts w:ascii="Cambria" w:hAnsi="Cambria"/>
          <w:color w:val="808080" w:themeColor="background1" w:themeShade="80"/>
          <w:lang w:val="et-EE"/>
        </w:rPr>
        <w:tab/>
      </w:r>
      <w:r w:rsidRPr="00473AAC">
        <w:rPr>
          <w:rFonts w:ascii="Cambria" w:hAnsi="Cambria"/>
          <w:color w:val="808080" w:themeColor="background1" w:themeShade="80"/>
          <w:lang w:val="et-EE"/>
        </w:rPr>
        <w:tab/>
      </w:r>
      <w:r w:rsidRPr="00473AAC">
        <w:rPr>
          <w:rFonts w:ascii="Cambria" w:hAnsi="Cambria"/>
          <w:color w:val="808080" w:themeColor="background1" w:themeShade="80"/>
          <w:lang w:val="et-EE"/>
        </w:rPr>
        <w:tab/>
      </w:r>
      <w:r w:rsidRPr="00473AAC">
        <w:rPr>
          <w:rFonts w:ascii="Cambria" w:hAnsi="Cambria"/>
          <w:color w:val="808080" w:themeColor="background1" w:themeShade="80"/>
          <w:lang w:val="et-EE"/>
        </w:rPr>
        <w:tab/>
        <w:t>allkirjastatud digitaalselt</w:t>
      </w:r>
      <w:r>
        <w:rPr>
          <w:rFonts w:ascii="Cambria" w:hAnsi="Cambria"/>
          <w:color w:val="000000"/>
          <w:lang w:val="et-EE"/>
        </w:rPr>
        <w:tab/>
      </w:r>
    </w:p>
    <w:p w14:paraId="09578213" w14:textId="12539352" w:rsidR="00473AAC" w:rsidRPr="00473AAC" w:rsidRDefault="00473AAC" w:rsidP="00473AAC">
      <w:pPr>
        <w:spacing w:before="480" w:after="120" w:line="240" w:lineRule="auto"/>
        <w:ind w:firstLine="360"/>
        <w:jc w:val="both"/>
        <w:rPr>
          <w:rFonts w:ascii="Cambria" w:hAnsi="Cambria"/>
          <w:color w:val="000000"/>
          <w:lang w:val="et-EE"/>
        </w:rPr>
      </w:pPr>
      <w:r>
        <w:rPr>
          <w:rFonts w:ascii="Cambria" w:hAnsi="Cambria"/>
          <w:color w:val="000000"/>
          <w:lang w:val="et-EE"/>
        </w:rPr>
        <w:t>Urmas Klaas</w:t>
      </w:r>
      <w:r>
        <w:rPr>
          <w:rFonts w:ascii="Cambria" w:hAnsi="Cambria"/>
          <w:color w:val="000000"/>
          <w:lang w:val="et-EE"/>
        </w:rPr>
        <w:tab/>
      </w:r>
      <w:r>
        <w:rPr>
          <w:rFonts w:ascii="Cambria" w:hAnsi="Cambria"/>
          <w:color w:val="000000"/>
          <w:lang w:val="et-EE"/>
        </w:rPr>
        <w:tab/>
      </w:r>
      <w:r>
        <w:rPr>
          <w:rFonts w:ascii="Cambria" w:hAnsi="Cambria"/>
          <w:color w:val="000000"/>
          <w:lang w:val="et-EE"/>
        </w:rPr>
        <w:tab/>
      </w:r>
      <w:r>
        <w:rPr>
          <w:rFonts w:ascii="Cambria" w:hAnsi="Cambria"/>
          <w:color w:val="000000"/>
          <w:lang w:val="et-EE"/>
        </w:rPr>
        <w:tab/>
      </w:r>
      <w:r>
        <w:rPr>
          <w:rFonts w:ascii="Cambria" w:hAnsi="Cambria"/>
          <w:color w:val="000000"/>
          <w:lang w:val="et-EE"/>
        </w:rPr>
        <w:tab/>
      </w:r>
      <w:r>
        <w:rPr>
          <w:rFonts w:ascii="Cambria" w:hAnsi="Cambria"/>
          <w:color w:val="000000"/>
          <w:lang w:val="et-EE"/>
        </w:rPr>
        <w:tab/>
        <w:t>Andres Osula</w:t>
      </w:r>
    </w:p>
    <w:p w14:paraId="66792BCB" w14:textId="7ED7BA1B" w:rsidR="0005433B" w:rsidRDefault="0005433B" w:rsidP="0005433B">
      <w:pPr>
        <w:pStyle w:val="ListParagraph"/>
        <w:spacing w:before="480" w:after="120" w:line="240" w:lineRule="auto"/>
        <w:ind w:left="720"/>
        <w:jc w:val="both"/>
        <w:rPr>
          <w:rFonts w:ascii="Cambria" w:hAnsi="Cambria"/>
          <w:color w:val="000000"/>
          <w:lang w:val="et-EE"/>
        </w:rPr>
      </w:pPr>
    </w:p>
    <w:p w14:paraId="06E35295" w14:textId="095437EA" w:rsidR="000D4E37" w:rsidRDefault="000D4E37" w:rsidP="0005433B">
      <w:pPr>
        <w:pStyle w:val="ListParagraph"/>
        <w:spacing w:before="480" w:after="120" w:line="240" w:lineRule="auto"/>
        <w:ind w:left="720"/>
        <w:jc w:val="both"/>
        <w:rPr>
          <w:rFonts w:ascii="Cambria" w:hAnsi="Cambria"/>
          <w:color w:val="000000"/>
          <w:lang w:val="et-EE"/>
        </w:rPr>
      </w:pPr>
    </w:p>
    <w:p w14:paraId="321CFD47" w14:textId="77777777" w:rsidR="002F5F2E" w:rsidRPr="00C02971" w:rsidRDefault="002F5F2E" w:rsidP="00D67F02">
      <w:pPr>
        <w:spacing w:before="480" w:after="120" w:line="240" w:lineRule="auto"/>
        <w:jc w:val="both"/>
        <w:rPr>
          <w:rFonts w:ascii="Cambria" w:hAnsi="Cambria"/>
          <w:b/>
          <w:color w:val="000000"/>
          <w:lang w:val="et-EE"/>
        </w:rPr>
      </w:pPr>
    </w:p>
    <w:p w14:paraId="4C117E8F" w14:textId="0101FEB9" w:rsidR="00FA6496" w:rsidRPr="00C02971" w:rsidRDefault="002F5F2E" w:rsidP="00097F1D">
      <w:pPr>
        <w:spacing w:before="120" w:after="120" w:line="240" w:lineRule="auto"/>
        <w:ind w:hanging="567"/>
        <w:jc w:val="both"/>
        <w:rPr>
          <w:rFonts w:ascii="Cambria" w:hAnsi="Cambria"/>
          <w:b/>
          <w:bCs/>
          <w:color w:val="000000"/>
          <w:lang w:val="et-EE"/>
        </w:rPr>
      </w:pPr>
      <w:r w:rsidRPr="00C02971">
        <w:rPr>
          <w:rFonts w:ascii="Cambria" w:hAnsi="Cambria"/>
          <w:color w:val="000000"/>
          <w:lang w:val="et-EE"/>
        </w:rPr>
        <w:t xml:space="preserve"> </w:t>
      </w:r>
    </w:p>
    <w:sectPr w:rsidR="00FA6496" w:rsidRPr="00C02971" w:rsidSect="004E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3815" w14:textId="77777777" w:rsidR="002D5F44" w:rsidRDefault="002D5F44" w:rsidP="00047BA5">
      <w:pPr>
        <w:spacing w:after="0" w:line="240" w:lineRule="auto"/>
      </w:pPr>
      <w:r>
        <w:separator/>
      </w:r>
    </w:p>
  </w:endnote>
  <w:endnote w:type="continuationSeparator" w:id="0">
    <w:p w14:paraId="56498848" w14:textId="77777777" w:rsidR="002D5F44" w:rsidRDefault="002D5F44" w:rsidP="0004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0C9BA" w14:textId="77777777" w:rsidR="002D5F44" w:rsidRDefault="002D5F44" w:rsidP="00047BA5">
      <w:pPr>
        <w:spacing w:after="0" w:line="240" w:lineRule="auto"/>
      </w:pPr>
      <w:r>
        <w:separator/>
      </w:r>
    </w:p>
  </w:footnote>
  <w:footnote w:type="continuationSeparator" w:id="0">
    <w:p w14:paraId="436EE704" w14:textId="77777777" w:rsidR="002D5F44" w:rsidRDefault="002D5F44" w:rsidP="0004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511F"/>
    <w:multiLevelType w:val="multilevel"/>
    <w:tmpl w:val="C1F8B76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550D"/>
    <w:multiLevelType w:val="hybridMultilevel"/>
    <w:tmpl w:val="A6A6B678"/>
    <w:lvl w:ilvl="0" w:tplc="6D585D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563F"/>
    <w:multiLevelType w:val="multilevel"/>
    <w:tmpl w:val="1C2C2A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CB6FB7"/>
    <w:multiLevelType w:val="hybridMultilevel"/>
    <w:tmpl w:val="0E5AE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2E3"/>
    <w:multiLevelType w:val="hybridMultilevel"/>
    <w:tmpl w:val="C59219DA"/>
    <w:lvl w:ilvl="0" w:tplc="CBF04260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55A94"/>
    <w:multiLevelType w:val="multilevel"/>
    <w:tmpl w:val="2C4489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E583A28"/>
    <w:multiLevelType w:val="hybridMultilevel"/>
    <w:tmpl w:val="63DC7C9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74325"/>
    <w:multiLevelType w:val="multilevel"/>
    <w:tmpl w:val="635061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8" w15:restartNumberingAfterBreak="0">
    <w:nsid w:val="5AFC3760"/>
    <w:multiLevelType w:val="singleLevel"/>
    <w:tmpl w:val="4BA0D018"/>
    <w:lvl w:ilvl="0">
      <w:start w:val="1"/>
      <w:numFmt w:val="decimal"/>
      <w:lvlText w:val="(%1)"/>
      <w:lvlJc w:val="left"/>
      <w:pPr>
        <w:tabs>
          <w:tab w:val="num" w:pos="1144"/>
        </w:tabs>
        <w:ind w:left="1144" w:hanging="435"/>
      </w:pPr>
    </w:lvl>
  </w:abstractNum>
  <w:abstractNum w:abstractNumId="9" w15:restartNumberingAfterBreak="0">
    <w:nsid w:val="706C31DA"/>
    <w:multiLevelType w:val="hybridMultilevel"/>
    <w:tmpl w:val="8E3AE65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A8222A"/>
    <w:multiLevelType w:val="hybridMultilevel"/>
    <w:tmpl w:val="F9F6F5AC"/>
    <w:lvl w:ilvl="0" w:tplc="EB98A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C3"/>
    <w:rsid w:val="00047BA5"/>
    <w:rsid w:val="00053127"/>
    <w:rsid w:val="0005433B"/>
    <w:rsid w:val="00072B60"/>
    <w:rsid w:val="00080DD5"/>
    <w:rsid w:val="00097F1D"/>
    <w:rsid w:val="000B7500"/>
    <w:rsid w:val="000C1853"/>
    <w:rsid w:val="000D4E37"/>
    <w:rsid w:val="000E2A53"/>
    <w:rsid w:val="000E578A"/>
    <w:rsid w:val="000F534D"/>
    <w:rsid w:val="00105987"/>
    <w:rsid w:val="00137DA4"/>
    <w:rsid w:val="00184740"/>
    <w:rsid w:val="001C2499"/>
    <w:rsid w:val="001C69DD"/>
    <w:rsid w:val="001F0DC7"/>
    <w:rsid w:val="00225E99"/>
    <w:rsid w:val="002534C5"/>
    <w:rsid w:val="00287A6B"/>
    <w:rsid w:val="002A36B9"/>
    <w:rsid w:val="002B32EC"/>
    <w:rsid w:val="002B4B4E"/>
    <w:rsid w:val="002C3462"/>
    <w:rsid w:val="002D5F44"/>
    <w:rsid w:val="002E3D96"/>
    <w:rsid w:val="002F5F2E"/>
    <w:rsid w:val="00302629"/>
    <w:rsid w:val="00307C17"/>
    <w:rsid w:val="00362F8D"/>
    <w:rsid w:val="00366758"/>
    <w:rsid w:val="003C7223"/>
    <w:rsid w:val="003F120C"/>
    <w:rsid w:val="00430600"/>
    <w:rsid w:val="004576CC"/>
    <w:rsid w:val="00465494"/>
    <w:rsid w:val="00473AAC"/>
    <w:rsid w:val="00490A07"/>
    <w:rsid w:val="004C56AA"/>
    <w:rsid w:val="004D74A5"/>
    <w:rsid w:val="004E026A"/>
    <w:rsid w:val="005065DA"/>
    <w:rsid w:val="00513485"/>
    <w:rsid w:val="00517810"/>
    <w:rsid w:val="00533145"/>
    <w:rsid w:val="00543FAA"/>
    <w:rsid w:val="005518DE"/>
    <w:rsid w:val="00576730"/>
    <w:rsid w:val="0057702B"/>
    <w:rsid w:val="005C5ACA"/>
    <w:rsid w:val="005D0CCB"/>
    <w:rsid w:val="00624FBB"/>
    <w:rsid w:val="00636F67"/>
    <w:rsid w:val="006C6905"/>
    <w:rsid w:val="006E5441"/>
    <w:rsid w:val="006F39F4"/>
    <w:rsid w:val="006F73D7"/>
    <w:rsid w:val="0071172E"/>
    <w:rsid w:val="00725476"/>
    <w:rsid w:val="00732185"/>
    <w:rsid w:val="00760784"/>
    <w:rsid w:val="007661DC"/>
    <w:rsid w:val="007E4B1E"/>
    <w:rsid w:val="00837290"/>
    <w:rsid w:val="008513D0"/>
    <w:rsid w:val="00894FB1"/>
    <w:rsid w:val="008B1302"/>
    <w:rsid w:val="008E0D38"/>
    <w:rsid w:val="00964DBA"/>
    <w:rsid w:val="009A023F"/>
    <w:rsid w:val="009E1ED7"/>
    <w:rsid w:val="009F34B7"/>
    <w:rsid w:val="00A378C2"/>
    <w:rsid w:val="00AB193A"/>
    <w:rsid w:val="00AE50C3"/>
    <w:rsid w:val="00AF144A"/>
    <w:rsid w:val="00B073DE"/>
    <w:rsid w:val="00B4061E"/>
    <w:rsid w:val="00B43E50"/>
    <w:rsid w:val="00B87302"/>
    <w:rsid w:val="00BA00DB"/>
    <w:rsid w:val="00BD01C8"/>
    <w:rsid w:val="00BD039F"/>
    <w:rsid w:val="00BD642F"/>
    <w:rsid w:val="00C02971"/>
    <w:rsid w:val="00C33982"/>
    <w:rsid w:val="00C668AA"/>
    <w:rsid w:val="00CCB7F8"/>
    <w:rsid w:val="00CF0E14"/>
    <w:rsid w:val="00CF4BA9"/>
    <w:rsid w:val="00D1389D"/>
    <w:rsid w:val="00D175D6"/>
    <w:rsid w:val="00D67F02"/>
    <w:rsid w:val="00D7622B"/>
    <w:rsid w:val="00D907E0"/>
    <w:rsid w:val="00D9164F"/>
    <w:rsid w:val="00D97EF5"/>
    <w:rsid w:val="00DA7B7C"/>
    <w:rsid w:val="00DB1C8C"/>
    <w:rsid w:val="00E010C0"/>
    <w:rsid w:val="00E474EB"/>
    <w:rsid w:val="00E52282"/>
    <w:rsid w:val="00E75507"/>
    <w:rsid w:val="00EB51A5"/>
    <w:rsid w:val="00EC6D63"/>
    <w:rsid w:val="00EE691E"/>
    <w:rsid w:val="00F14C5F"/>
    <w:rsid w:val="00F22501"/>
    <w:rsid w:val="00F66B80"/>
    <w:rsid w:val="00F81D32"/>
    <w:rsid w:val="00FA6496"/>
    <w:rsid w:val="00FB4D46"/>
    <w:rsid w:val="00FE25C5"/>
    <w:rsid w:val="09A5CA19"/>
    <w:rsid w:val="183D50A3"/>
    <w:rsid w:val="199287C9"/>
    <w:rsid w:val="1E396AA9"/>
    <w:rsid w:val="21505092"/>
    <w:rsid w:val="24090F51"/>
    <w:rsid w:val="24598C91"/>
    <w:rsid w:val="283EDA17"/>
    <w:rsid w:val="29E3A018"/>
    <w:rsid w:val="2B14056F"/>
    <w:rsid w:val="2E05D644"/>
    <w:rsid w:val="365C0894"/>
    <w:rsid w:val="37463D74"/>
    <w:rsid w:val="38F985F5"/>
    <w:rsid w:val="3A5E6360"/>
    <w:rsid w:val="3F4A6BE3"/>
    <w:rsid w:val="4930AEF7"/>
    <w:rsid w:val="6370423F"/>
    <w:rsid w:val="658C2552"/>
    <w:rsid w:val="71C848F7"/>
    <w:rsid w:val="75EB5A7F"/>
    <w:rsid w:val="7E77A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FCA"/>
  <w15:docId w15:val="{04CC619B-0041-4989-94C3-5B887F5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0C3"/>
    <w:pPr>
      <w:keepNext/>
      <w:autoSpaceDE w:val="0"/>
      <w:autoSpaceDN w:val="0"/>
      <w:spacing w:after="0" w:line="240" w:lineRule="auto"/>
      <w:ind w:left="709" w:hanging="709"/>
      <w:jc w:val="both"/>
      <w:outlineLvl w:val="0"/>
    </w:pPr>
    <w:rPr>
      <w:rFonts w:ascii="Times New Roman" w:eastAsia="Times New Roman" w:hAnsi="Times New Roman"/>
      <w:b/>
      <w:bCs/>
      <w:lang w:val="et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50C3"/>
    <w:rPr>
      <w:rFonts w:ascii="Times New Roman" w:eastAsia="Times New Roman" w:hAnsi="Times New Roman"/>
      <w:b/>
      <w:bCs/>
      <w:sz w:val="22"/>
      <w:szCs w:val="22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AE50C3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t-EE" w:eastAsia="en-GB"/>
    </w:rPr>
  </w:style>
  <w:style w:type="character" w:customStyle="1" w:styleId="HeaderChar">
    <w:name w:val="Header Char"/>
    <w:link w:val="Header"/>
    <w:uiPriority w:val="99"/>
    <w:rsid w:val="00AE50C3"/>
    <w:rPr>
      <w:rFonts w:ascii="Times New Roman" w:eastAsia="Times New Roman" w:hAnsi="Times New Roman"/>
      <w:sz w:val="24"/>
      <w:szCs w:val="24"/>
      <w:lang w:val="et-EE"/>
    </w:rPr>
  </w:style>
  <w:style w:type="character" w:styleId="CommentReference">
    <w:name w:val="annotation reference"/>
    <w:uiPriority w:val="99"/>
    <w:semiHidden/>
    <w:unhideWhenUsed/>
    <w:rsid w:val="0083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2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72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29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290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7BA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7BA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76730"/>
    <w:pPr>
      <w:ind w:left="708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C56AA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Meeliste</dc:creator>
  <cp:lastModifiedBy>Ingmar Roos</cp:lastModifiedBy>
  <cp:revision>2</cp:revision>
  <dcterms:created xsi:type="dcterms:W3CDTF">2015-06-12T13:11:00Z</dcterms:created>
  <dcterms:modified xsi:type="dcterms:W3CDTF">2015-06-12T13:11:00Z</dcterms:modified>
</cp:coreProperties>
</file>