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9886" w14:textId="77777777" w:rsidR="00735B19" w:rsidRPr="00D63784" w:rsidRDefault="006D5EC9">
      <w:pPr>
        <w:rPr>
          <w:b/>
        </w:rPr>
      </w:pPr>
      <w:r w:rsidRPr="00D63784">
        <w:rPr>
          <w:b/>
        </w:rPr>
        <w:t>urbanLIFEcircles</w:t>
      </w:r>
    </w:p>
    <w:p w14:paraId="3AD1D615" w14:textId="481D86E7" w:rsidR="006D5EC9" w:rsidRDefault="006D5EC9"/>
    <w:tbl>
      <w:tblPr>
        <w:tblStyle w:val="TableGrid"/>
        <w:tblW w:w="15306" w:type="dxa"/>
        <w:tblLayout w:type="fixed"/>
        <w:tblLook w:val="04A0" w:firstRow="1" w:lastRow="0" w:firstColumn="1" w:lastColumn="0" w:noHBand="0" w:noVBand="1"/>
      </w:tblPr>
      <w:tblGrid>
        <w:gridCol w:w="2711"/>
        <w:gridCol w:w="2104"/>
        <w:gridCol w:w="1042"/>
        <w:gridCol w:w="1793"/>
        <w:gridCol w:w="1323"/>
        <w:gridCol w:w="1653"/>
        <w:gridCol w:w="1311"/>
        <w:gridCol w:w="2093"/>
        <w:gridCol w:w="1276"/>
      </w:tblGrid>
      <w:tr w:rsidR="00412B18" w14:paraId="2B9ACDBB" w14:textId="0F1A34D0" w:rsidTr="00DE5EFD">
        <w:trPr>
          <w:trHeight w:val="509"/>
        </w:trPr>
        <w:tc>
          <w:tcPr>
            <w:tcW w:w="2711" w:type="dxa"/>
          </w:tcPr>
          <w:p w14:paraId="1F0EBD05" w14:textId="2F00E288" w:rsidR="00412B18" w:rsidRPr="00DA5C42" w:rsidRDefault="00412B18" w:rsidP="006D5EC9">
            <w:pPr>
              <w:rPr>
                <w:b/>
              </w:rPr>
            </w:pPr>
            <w:r w:rsidRPr="00DA5C42">
              <w:rPr>
                <w:b/>
              </w:rPr>
              <w:t>Tööpaket</w:t>
            </w:r>
            <w:r>
              <w:rPr>
                <w:b/>
              </w:rPr>
              <w:t>id / Tulemid</w:t>
            </w:r>
          </w:p>
        </w:tc>
        <w:tc>
          <w:tcPr>
            <w:tcW w:w="2104" w:type="dxa"/>
          </w:tcPr>
          <w:p w14:paraId="1376370B" w14:textId="134D7C0C" w:rsidR="00412B18" w:rsidRPr="00DA5C42" w:rsidRDefault="00412B18">
            <w:pPr>
              <w:rPr>
                <w:b/>
              </w:rPr>
            </w:pPr>
            <w:r>
              <w:rPr>
                <w:b/>
              </w:rPr>
              <w:t>Roll UT</w:t>
            </w:r>
          </w:p>
        </w:tc>
        <w:tc>
          <w:tcPr>
            <w:tcW w:w="1042" w:type="dxa"/>
          </w:tcPr>
          <w:p w14:paraId="5BE08204" w14:textId="6C10DDD1" w:rsidR="00412B18" w:rsidRDefault="00412B18" w:rsidP="006D5EC9">
            <w:pPr>
              <w:rPr>
                <w:b/>
              </w:rPr>
            </w:pPr>
            <w:r>
              <w:rPr>
                <w:b/>
              </w:rPr>
              <w:t>Eelarve UT</w:t>
            </w:r>
          </w:p>
        </w:tc>
        <w:tc>
          <w:tcPr>
            <w:tcW w:w="1793" w:type="dxa"/>
          </w:tcPr>
          <w:p w14:paraId="4964C380" w14:textId="3D94C7FA" w:rsidR="00412B18" w:rsidRDefault="00412B18" w:rsidP="006D5EC9">
            <w:pPr>
              <w:rPr>
                <w:b/>
              </w:rPr>
            </w:pPr>
            <w:r>
              <w:rPr>
                <w:b/>
              </w:rPr>
              <w:t>Roll TalTech</w:t>
            </w:r>
          </w:p>
        </w:tc>
        <w:tc>
          <w:tcPr>
            <w:tcW w:w="1323" w:type="dxa"/>
          </w:tcPr>
          <w:p w14:paraId="4DC457A6" w14:textId="310D6F58" w:rsidR="00412B18" w:rsidRDefault="00412B18" w:rsidP="006D5EC9">
            <w:pPr>
              <w:rPr>
                <w:b/>
              </w:rPr>
            </w:pPr>
            <w:r>
              <w:rPr>
                <w:b/>
              </w:rPr>
              <w:t>Eelarve TalTech</w:t>
            </w:r>
          </w:p>
        </w:tc>
        <w:tc>
          <w:tcPr>
            <w:tcW w:w="1653" w:type="dxa"/>
          </w:tcPr>
          <w:p w14:paraId="5C46F1D0" w14:textId="4C8ABC87" w:rsidR="00412B18" w:rsidRDefault="00412B18" w:rsidP="006D5EC9">
            <w:pPr>
              <w:rPr>
                <w:b/>
              </w:rPr>
            </w:pPr>
            <w:r>
              <w:rPr>
                <w:b/>
              </w:rPr>
              <w:t>Roll KINO</w:t>
            </w:r>
          </w:p>
        </w:tc>
        <w:tc>
          <w:tcPr>
            <w:tcW w:w="1311" w:type="dxa"/>
          </w:tcPr>
          <w:p w14:paraId="425C1B71" w14:textId="39643922" w:rsidR="00412B18" w:rsidRDefault="00412B18" w:rsidP="006D5EC9">
            <w:pPr>
              <w:rPr>
                <w:b/>
              </w:rPr>
            </w:pPr>
            <w:r>
              <w:rPr>
                <w:b/>
              </w:rPr>
              <w:t>Eelarve KINO</w:t>
            </w:r>
          </w:p>
        </w:tc>
        <w:tc>
          <w:tcPr>
            <w:tcW w:w="2093" w:type="dxa"/>
          </w:tcPr>
          <w:p w14:paraId="0532535B" w14:textId="1580BE46" w:rsidR="00412B18" w:rsidRDefault="00412B18" w:rsidP="006D5EC9">
            <w:pPr>
              <w:rPr>
                <w:b/>
              </w:rPr>
            </w:pPr>
            <w:r>
              <w:rPr>
                <w:b/>
              </w:rPr>
              <w:t>Roll Rohetiiger</w:t>
            </w:r>
          </w:p>
        </w:tc>
        <w:tc>
          <w:tcPr>
            <w:tcW w:w="1276" w:type="dxa"/>
          </w:tcPr>
          <w:p w14:paraId="7B68C9EE" w14:textId="55092DDB" w:rsidR="00412B18" w:rsidRDefault="00412B18" w:rsidP="006D5EC9">
            <w:pPr>
              <w:rPr>
                <w:b/>
              </w:rPr>
            </w:pPr>
            <w:r>
              <w:rPr>
                <w:b/>
              </w:rPr>
              <w:t>Eelarve Rohetiiger</w:t>
            </w:r>
          </w:p>
        </w:tc>
      </w:tr>
      <w:tr w:rsidR="00412B18" w14:paraId="11797CA9" w14:textId="00496D45" w:rsidTr="00DE5EFD">
        <w:trPr>
          <w:trHeight w:val="269"/>
        </w:trPr>
        <w:tc>
          <w:tcPr>
            <w:tcW w:w="2711" w:type="dxa"/>
          </w:tcPr>
          <w:p w14:paraId="16A6BB3C" w14:textId="77777777" w:rsidR="00412B18" w:rsidRPr="006D5EC9" w:rsidRDefault="00412B18" w:rsidP="00E95EB2">
            <w:pPr>
              <w:rPr>
                <w:b/>
              </w:rPr>
            </w:pPr>
            <w:r w:rsidRPr="006D5EC9">
              <w:rPr>
                <w:b/>
              </w:rPr>
              <w:t>WP 1: Projekti juhtimine</w:t>
            </w:r>
          </w:p>
          <w:p w14:paraId="1796C9E5" w14:textId="7F77CD11" w:rsidR="00412B18" w:rsidRPr="00DE5EFD" w:rsidRDefault="00412B18" w:rsidP="00E95EB2">
            <w:r>
              <w:t>Sh alamtegevused T1.1-T.14</w:t>
            </w:r>
          </w:p>
        </w:tc>
        <w:tc>
          <w:tcPr>
            <w:tcW w:w="2104" w:type="dxa"/>
          </w:tcPr>
          <w:p w14:paraId="0ECC0CE4" w14:textId="0DFD6990" w:rsidR="00412B18" w:rsidRDefault="00DE5EFD" w:rsidP="00DA5C42">
            <w:r>
              <w:t>Sisene koordinatsioon</w:t>
            </w:r>
          </w:p>
        </w:tc>
        <w:tc>
          <w:tcPr>
            <w:tcW w:w="1042" w:type="dxa"/>
          </w:tcPr>
          <w:p w14:paraId="4517513B" w14:textId="54C2E2D6" w:rsidR="00412B18" w:rsidRDefault="00F80BEA" w:rsidP="00DA5C42">
            <w:r>
              <w:t>34 720</w:t>
            </w:r>
          </w:p>
        </w:tc>
        <w:tc>
          <w:tcPr>
            <w:tcW w:w="1793" w:type="dxa"/>
          </w:tcPr>
          <w:p w14:paraId="2A942C70" w14:textId="3F36ECC1" w:rsidR="00412B18" w:rsidRDefault="00DE5EFD" w:rsidP="00DA5C42">
            <w:r>
              <w:t>Sisene koordinatsioon</w:t>
            </w:r>
          </w:p>
        </w:tc>
        <w:tc>
          <w:tcPr>
            <w:tcW w:w="1323" w:type="dxa"/>
          </w:tcPr>
          <w:p w14:paraId="3B9BB8EA" w14:textId="7AA896AE" w:rsidR="00412B18" w:rsidRDefault="00D871B5" w:rsidP="00DA5C42">
            <w:r>
              <w:t>22 140</w:t>
            </w:r>
          </w:p>
        </w:tc>
        <w:tc>
          <w:tcPr>
            <w:tcW w:w="1653" w:type="dxa"/>
          </w:tcPr>
          <w:p w14:paraId="16CE27F2" w14:textId="39258A0C" w:rsidR="00412B18" w:rsidRDefault="00DE5EFD" w:rsidP="00DA5C42">
            <w:r>
              <w:t>Sisene koordinatsioon</w:t>
            </w:r>
          </w:p>
        </w:tc>
        <w:tc>
          <w:tcPr>
            <w:tcW w:w="1311" w:type="dxa"/>
          </w:tcPr>
          <w:p w14:paraId="10AC0470" w14:textId="31BD3B57" w:rsidR="00412B18" w:rsidRDefault="00DE5EFD" w:rsidP="00DA5C42">
            <w:r>
              <w:t>0</w:t>
            </w:r>
          </w:p>
        </w:tc>
        <w:tc>
          <w:tcPr>
            <w:tcW w:w="2093" w:type="dxa"/>
          </w:tcPr>
          <w:p w14:paraId="0927D722" w14:textId="702DB158" w:rsidR="00412B18" w:rsidRDefault="00DE5EFD" w:rsidP="00DA5C42">
            <w:r>
              <w:t>Sisene koordinatsioon</w:t>
            </w:r>
          </w:p>
        </w:tc>
        <w:tc>
          <w:tcPr>
            <w:tcW w:w="1276" w:type="dxa"/>
          </w:tcPr>
          <w:p w14:paraId="1BF1A98A" w14:textId="23F965A5" w:rsidR="00412B18" w:rsidRDefault="00DE5EFD" w:rsidP="00DA5C42">
            <w:r>
              <w:t>0</w:t>
            </w:r>
          </w:p>
        </w:tc>
      </w:tr>
      <w:tr w:rsidR="00D871B5" w14:paraId="598E056A" w14:textId="77777777" w:rsidTr="00DE5EFD">
        <w:trPr>
          <w:trHeight w:val="269"/>
        </w:trPr>
        <w:tc>
          <w:tcPr>
            <w:tcW w:w="2711" w:type="dxa"/>
          </w:tcPr>
          <w:p w14:paraId="6A1535D6" w14:textId="6341F192" w:rsidR="00D871B5" w:rsidRDefault="00D871B5" w:rsidP="00D871B5">
            <w:pPr>
              <w:rPr>
                <w:b/>
              </w:rPr>
            </w:pPr>
            <w:r w:rsidRPr="00F06BF7">
              <w:rPr>
                <w:b/>
              </w:rPr>
              <w:t>WP 2: Elurikka linna planeerimine</w:t>
            </w:r>
          </w:p>
          <w:p w14:paraId="51EEC395" w14:textId="77777777" w:rsidR="00D871B5" w:rsidRPr="009A4CC6" w:rsidRDefault="00D871B5" w:rsidP="00D871B5">
            <w:pPr>
              <w:rPr>
                <w:bCs/>
              </w:rPr>
            </w:pPr>
            <w:r w:rsidRPr="009A4CC6">
              <w:rPr>
                <w:bCs/>
              </w:rPr>
              <w:t>Sh alamtegevused T.2.1-T.2.6</w:t>
            </w:r>
          </w:p>
          <w:p w14:paraId="73DD4B19" w14:textId="77777777" w:rsidR="00D871B5" w:rsidRDefault="00D871B5" w:rsidP="00D871B5">
            <w:pPr>
              <w:rPr>
                <w:b/>
              </w:rPr>
            </w:pPr>
          </w:p>
          <w:p w14:paraId="26FDFA42" w14:textId="64BD0F1E" w:rsidR="00D871B5" w:rsidRDefault="00D871B5" w:rsidP="007700C0">
            <w:r>
              <w:t>Tartu elurikkuse strateegia 2050</w:t>
            </w:r>
            <w:r w:rsidR="007700C0">
              <w:t xml:space="preserve"> ja </w:t>
            </w:r>
            <w:r>
              <w:t>Tartu haljastuskava</w:t>
            </w:r>
          </w:p>
          <w:p w14:paraId="78767D74" w14:textId="25EF4014" w:rsidR="00D871B5" w:rsidRDefault="00D871B5" w:rsidP="007700C0">
            <w:r>
              <w:t>Piloottööriist andmepõhise kaitsekorralduskava testimiseks Tartu Natura aladel</w:t>
            </w:r>
          </w:p>
          <w:p w14:paraId="74B7D648" w14:textId="707EC7E4" w:rsidR="00D871B5" w:rsidRDefault="00D871B5" w:rsidP="007700C0">
            <w:r>
              <w:t>Rohemeetri ja haljastuse digikaksiku integreerimine linna GIS-iga elurikkuse alase otsustustoe arendamiseks</w:t>
            </w:r>
          </w:p>
          <w:p w14:paraId="0E9C3ADF" w14:textId="09C171C8" w:rsidR="00D871B5" w:rsidRPr="006D5EC9" w:rsidRDefault="00D871B5" w:rsidP="00D871B5">
            <w:pPr>
              <w:rPr>
                <w:b/>
              </w:rPr>
            </w:pPr>
            <w:r>
              <w:t>Projektialade külastustaristu projekteerimine. Jaamamõisa oja taastamise eskiis</w:t>
            </w:r>
          </w:p>
        </w:tc>
        <w:tc>
          <w:tcPr>
            <w:tcW w:w="2104" w:type="dxa"/>
          </w:tcPr>
          <w:p w14:paraId="1A461DC1" w14:textId="096EC367" w:rsidR="004459C6" w:rsidRDefault="007700C0" w:rsidP="00DA5C42">
            <w:r>
              <w:t>Alusinventuurid</w:t>
            </w:r>
            <w:r w:rsidR="00F1082F">
              <w:t xml:space="preserve"> ja e</w:t>
            </w:r>
            <w:r w:rsidR="004459C6">
              <w:t>lurikkuse ja ökoloogia ekspertiis strateegiate ja kavade</w:t>
            </w:r>
            <w:r w:rsidR="00B65D4F">
              <w:t xml:space="preserve">  </w:t>
            </w:r>
            <w:r w:rsidR="004459C6">
              <w:t>koostamiseks</w:t>
            </w:r>
            <w:r w:rsidR="00B65D4F">
              <w:t>. Tugi kaasamistegevuste läbiviimisel.</w:t>
            </w:r>
          </w:p>
          <w:p w14:paraId="251E207C" w14:textId="0FD0F052" w:rsidR="00DE6DBC" w:rsidRDefault="00DE6DBC" w:rsidP="00DA5C42"/>
          <w:p w14:paraId="5DA020E6" w14:textId="1569760C" w:rsidR="00DE6DBC" w:rsidRDefault="00DE6DBC" w:rsidP="00DA5C42">
            <w:r>
              <w:t xml:space="preserve">Linnaliste Natura 2000 alade kaitsekorralduse </w:t>
            </w:r>
            <w:r w:rsidR="00E7221F">
              <w:t>planeerimise koordinatsioon (riigis</w:t>
            </w:r>
            <w:r w:rsidR="00173154">
              <w:t xml:space="preserve"> tsentraalsetena väljatöötatud </w:t>
            </w:r>
            <w:r w:rsidR="00013B5D">
              <w:t>kaitsekorraldus</w:t>
            </w:r>
            <w:r w:rsidR="00887ED1">
              <w:t>e planeerimise metoodika edasiarendus sobimaks</w:t>
            </w:r>
            <w:r w:rsidR="00173154">
              <w:t xml:space="preserve"> </w:t>
            </w:r>
            <w:r w:rsidR="00013B5D">
              <w:t>linnatingimuste</w:t>
            </w:r>
            <w:r w:rsidR="00887ED1">
              <w:t>sse)</w:t>
            </w:r>
          </w:p>
          <w:p w14:paraId="09E26209" w14:textId="4CD7A52C" w:rsidR="00C0485D" w:rsidRDefault="00C0485D" w:rsidP="00DA5C42"/>
          <w:p w14:paraId="1A8B2A6C" w14:textId="33D3D4B2" w:rsidR="004459C6" w:rsidRDefault="00C0485D" w:rsidP="00DA5C42">
            <w:r>
              <w:t>Rohemeetri integreerimine linna otsustustoena.</w:t>
            </w:r>
          </w:p>
        </w:tc>
        <w:tc>
          <w:tcPr>
            <w:tcW w:w="1042" w:type="dxa"/>
          </w:tcPr>
          <w:p w14:paraId="67E7278E" w14:textId="11362144" w:rsidR="00D871B5" w:rsidRDefault="005F2F77" w:rsidP="00DA5C42">
            <w:r>
              <w:t xml:space="preserve">127 620 </w:t>
            </w:r>
          </w:p>
        </w:tc>
        <w:tc>
          <w:tcPr>
            <w:tcW w:w="1793" w:type="dxa"/>
          </w:tcPr>
          <w:p w14:paraId="5C6D619D" w14:textId="258DFFC1" w:rsidR="005F2F77" w:rsidRDefault="005F2F77" w:rsidP="005F2F77">
            <w:r>
              <w:t xml:space="preserve">Haljastuse </w:t>
            </w:r>
            <w:r w:rsidR="00C0485D">
              <w:t>digikaksiku</w:t>
            </w:r>
            <w:r>
              <w:t xml:space="preserve"> </w:t>
            </w:r>
            <w:r w:rsidR="00FA2D13">
              <w:t>otsustustoe edasiarendus</w:t>
            </w:r>
            <w:r w:rsidR="00385F73">
              <w:t xml:space="preserve">. </w:t>
            </w:r>
          </w:p>
          <w:p w14:paraId="1047E6E9" w14:textId="77777777" w:rsidR="00385F73" w:rsidRDefault="00385F73" w:rsidP="005F2F77"/>
          <w:p w14:paraId="29E566E0" w14:textId="5CEC396B" w:rsidR="00385F73" w:rsidRPr="005F2F77" w:rsidRDefault="00385F73" w:rsidP="005F2F77">
            <w:r>
              <w:t xml:space="preserve">Urbanistika, linnaplaneerimise ekspertiis </w:t>
            </w:r>
            <w:r w:rsidR="00DE6DBC">
              <w:t>strateegiate ja kavade koostamiseks.</w:t>
            </w:r>
          </w:p>
        </w:tc>
        <w:tc>
          <w:tcPr>
            <w:tcW w:w="1323" w:type="dxa"/>
          </w:tcPr>
          <w:p w14:paraId="60A8759E" w14:textId="5C69E642" w:rsidR="00D871B5" w:rsidRDefault="00FA2D13" w:rsidP="00DA5C42">
            <w:r>
              <w:t>160 828</w:t>
            </w:r>
          </w:p>
        </w:tc>
        <w:tc>
          <w:tcPr>
            <w:tcW w:w="1653" w:type="dxa"/>
          </w:tcPr>
          <w:p w14:paraId="2CC4F5B7" w14:textId="77777777" w:rsidR="00D871B5" w:rsidRDefault="00957B57" w:rsidP="00DA5C42">
            <w:r>
              <w:t>Maastikuarhitektuuri ekspertiis strateegiate ja kavade koostamiseks.</w:t>
            </w:r>
          </w:p>
          <w:p w14:paraId="4A56CC7B" w14:textId="77777777" w:rsidR="00957B57" w:rsidRDefault="00957B57" w:rsidP="00DA5C42"/>
          <w:p w14:paraId="39B50ADC" w14:textId="5BD2FC29" w:rsidR="00957B57" w:rsidRDefault="00957B57" w:rsidP="00DA5C42">
            <w:r>
              <w:t>Haljastuskavad</w:t>
            </w:r>
          </w:p>
        </w:tc>
        <w:tc>
          <w:tcPr>
            <w:tcW w:w="1311" w:type="dxa"/>
          </w:tcPr>
          <w:p w14:paraId="716E794E" w14:textId="44265714" w:rsidR="00D871B5" w:rsidRDefault="008411A2" w:rsidP="00DA5C42">
            <w:r>
              <w:t>47 610</w:t>
            </w:r>
          </w:p>
        </w:tc>
        <w:tc>
          <w:tcPr>
            <w:tcW w:w="2093" w:type="dxa"/>
          </w:tcPr>
          <w:p w14:paraId="363087F1" w14:textId="1E9DD61C" w:rsidR="00D871B5" w:rsidRDefault="00F1082F" w:rsidP="00DA5C42">
            <w:r>
              <w:t>N/A</w:t>
            </w:r>
          </w:p>
        </w:tc>
        <w:tc>
          <w:tcPr>
            <w:tcW w:w="1276" w:type="dxa"/>
          </w:tcPr>
          <w:p w14:paraId="7EDC03E3" w14:textId="282BA167" w:rsidR="00D871B5" w:rsidRDefault="00F1082F" w:rsidP="00DA5C42">
            <w:r>
              <w:t>0</w:t>
            </w:r>
          </w:p>
        </w:tc>
      </w:tr>
      <w:tr w:rsidR="000918AA" w14:paraId="7EBA9E7C" w14:textId="77777777" w:rsidTr="00DE5EFD">
        <w:trPr>
          <w:trHeight w:val="269"/>
        </w:trPr>
        <w:tc>
          <w:tcPr>
            <w:tcW w:w="2711" w:type="dxa"/>
          </w:tcPr>
          <w:p w14:paraId="2C42203C" w14:textId="77777777" w:rsidR="000918AA" w:rsidRPr="00AB4755" w:rsidRDefault="000918AA" w:rsidP="000918AA">
            <w:pPr>
              <w:rPr>
                <w:b/>
              </w:rPr>
            </w:pPr>
            <w:r w:rsidRPr="00AB4755">
              <w:rPr>
                <w:b/>
              </w:rPr>
              <w:t>WP 3: Linna elurikkuse seisundi parandamine</w:t>
            </w:r>
          </w:p>
          <w:p w14:paraId="5BDDE8F3" w14:textId="77777777" w:rsidR="000918AA" w:rsidRDefault="000918AA" w:rsidP="00D871B5">
            <w:pPr>
              <w:rPr>
                <w:bCs/>
              </w:rPr>
            </w:pPr>
            <w:r w:rsidRPr="000918AA">
              <w:rPr>
                <w:bCs/>
              </w:rPr>
              <w:t>Sh alamtegevused T.3.1-T.3.4</w:t>
            </w:r>
          </w:p>
          <w:p w14:paraId="6B435EB6" w14:textId="77777777" w:rsidR="000918AA" w:rsidRDefault="000918AA" w:rsidP="000918AA">
            <w:r>
              <w:lastRenderedPageBreak/>
              <w:t>Elurikkust toetavate põhimõtete rakendamine 276 ha linna haljasaladel</w:t>
            </w:r>
          </w:p>
          <w:p w14:paraId="12956ECC" w14:textId="77777777" w:rsidR="000918AA" w:rsidRDefault="000918AA" w:rsidP="000918AA">
            <w:r>
              <w:t>Lilleniidud 20 ha, 400 pesakasti, kohalikud kompostimisjaamad 80 tk, vee-elupaikade taastamine 2,5 ha, 86 ha muru asendatud ekstensiivse hooldusega.</w:t>
            </w:r>
          </w:p>
          <w:p w14:paraId="09C83332" w14:textId="77777777" w:rsidR="000918AA" w:rsidRDefault="000918AA" w:rsidP="000918AA">
            <w:r>
              <w:t>Natura elupaikade paranenud seisund [42/13 ha]</w:t>
            </w:r>
          </w:p>
          <w:p w14:paraId="6060C9A6" w14:textId="77777777" w:rsidR="000918AA" w:rsidRDefault="000918AA" w:rsidP="000918AA">
            <w:r>
              <w:t>Maastikuväärtuse paranemine [37 ha]</w:t>
            </w:r>
          </w:p>
          <w:p w14:paraId="7C24BFE4" w14:textId="77777777" w:rsidR="000918AA" w:rsidRDefault="000918AA" w:rsidP="000918AA">
            <w:r>
              <w:t>Võõrliikide tõrje [19 ha]</w:t>
            </w:r>
          </w:p>
          <w:p w14:paraId="28E27ED2" w14:textId="77777777" w:rsidR="000918AA" w:rsidRDefault="000918AA" w:rsidP="000918AA">
            <w:r>
              <w:t>Kaitsealuste liikide paranenud elutingimused [7 ha]</w:t>
            </w:r>
          </w:p>
          <w:p w14:paraId="142814D6" w14:textId="77777777" w:rsidR="000918AA" w:rsidRDefault="000918AA" w:rsidP="000918AA"/>
          <w:p w14:paraId="6BE8CB14" w14:textId="60B40159" w:rsidR="000918AA" w:rsidRPr="000918AA" w:rsidRDefault="000918AA" w:rsidP="000918AA">
            <w:pPr>
              <w:rPr>
                <w:bCs/>
              </w:rPr>
            </w:pPr>
            <w:r>
              <w:t>Maarjavälja elurikkuse demoala.</w:t>
            </w:r>
          </w:p>
        </w:tc>
        <w:tc>
          <w:tcPr>
            <w:tcW w:w="2104" w:type="dxa"/>
          </w:tcPr>
          <w:p w14:paraId="6A64616B" w14:textId="77777777" w:rsidR="000918AA" w:rsidRDefault="000918AA" w:rsidP="00DA5C42">
            <w:r>
              <w:lastRenderedPageBreak/>
              <w:t xml:space="preserve">Eksperttugi </w:t>
            </w:r>
            <w:r w:rsidR="002E6D56">
              <w:t>sekkumiste järelvalvel</w:t>
            </w:r>
          </w:p>
          <w:p w14:paraId="47A6F557" w14:textId="77777777" w:rsidR="002E6D56" w:rsidRDefault="002E6D56" w:rsidP="00DA5C42"/>
          <w:p w14:paraId="38723BE2" w14:textId="1049E7E0" w:rsidR="002E6D56" w:rsidRDefault="002E6D56" w:rsidP="00DA5C42">
            <w:r>
              <w:lastRenderedPageBreak/>
              <w:t>Maarjavälja elurikkuse demoala</w:t>
            </w:r>
          </w:p>
          <w:p w14:paraId="7E5148E0" w14:textId="0F65A4AD" w:rsidR="00481356" w:rsidRDefault="00481356" w:rsidP="00DA5C42"/>
          <w:p w14:paraId="496B3885" w14:textId="36037F4B" w:rsidR="00481356" w:rsidRDefault="00481356" w:rsidP="00DA5C42">
            <w:r>
              <w:t xml:space="preserve">Kaitsealuste liikide </w:t>
            </w:r>
            <w:r w:rsidR="00A01EFF">
              <w:t>seisundi parandamine kaitsealadel (</w:t>
            </w:r>
            <w:r w:rsidR="006474CE">
              <w:t>loetletud liikide tugihool – seemnekülv, elupaikade peenhäälestus)</w:t>
            </w:r>
          </w:p>
          <w:p w14:paraId="151D250A" w14:textId="77777777" w:rsidR="002E6D56" w:rsidRDefault="002E6D56" w:rsidP="00DA5C42"/>
          <w:p w14:paraId="5CC3A54A" w14:textId="11701D35" w:rsidR="002E6D56" w:rsidRDefault="002E6D56" w:rsidP="00DA5C42"/>
        </w:tc>
        <w:tc>
          <w:tcPr>
            <w:tcW w:w="1042" w:type="dxa"/>
          </w:tcPr>
          <w:p w14:paraId="58A8FECB" w14:textId="2F274334" w:rsidR="000918AA" w:rsidRDefault="00481356" w:rsidP="00DA5C42">
            <w:r>
              <w:lastRenderedPageBreak/>
              <w:t>242 620</w:t>
            </w:r>
          </w:p>
        </w:tc>
        <w:tc>
          <w:tcPr>
            <w:tcW w:w="1793" w:type="dxa"/>
          </w:tcPr>
          <w:p w14:paraId="664395B3" w14:textId="72FEAC4E" w:rsidR="000918AA" w:rsidRDefault="005B573A" w:rsidP="005F2F77">
            <w:r>
              <w:t>N/A</w:t>
            </w:r>
          </w:p>
        </w:tc>
        <w:tc>
          <w:tcPr>
            <w:tcW w:w="1323" w:type="dxa"/>
          </w:tcPr>
          <w:p w14:paraId="49D2D9B4" w14:textId="2F2519A8" w:rsidR="000918AA" w:rsidRDefault="005B573A" w:rsidP="00DA5C42">
            <w:r>
              <w:t>0</w:t>
            </w:r>
          </w:p>
        </w:tc>
        <w:tc>
          <w:tcPr>
            <w:tcW w:w="1653" w:type="dxa"/>
          </w:tcPr>
          <w:p w14:paraId="38F6BAE3" w14:textId="0394959C" w:rsidR="000918AA" w:rsidRDefault="005B573A" w:rsidP="00DA5C42">
            <w:r>
              <w:t xml:space="preserve">Maastikuarhitektuurne järelvalve ja konsultatsioon </w:t>
            </w:r>
            <w:r>
              <w:lastRenderedPageBreak/>
              <w:t>praktiliste tööde läbiviimisel</w:t>
            </w:r>
          </w:p>
        </w:tc>
        <w:tc>
          <w:tcPr>
            <w:tcW w:w="1311" w:type="dxa"/>
          </w:tcPr>
          <w:p w14:paraId="6C6C70E7" w14:textId="1C6E9C58" w:rsidR="000918AA" w:rsidRDefault="005B573A" w:rsidP="00DA5C42">
            <w:r>
              <w:lastRenderedPageBreak/>
              <w:t>16 110</w:t>
            </w:r>
          </w:p>
        </w:tc>
        <w:tc>
          <w:tcPr>
            <w:tcW w:w="2093" w:type="dxa"/>
          </w:tcPr>
          <w:p w14:paraId="173430FA" w14:textId="613E83B5" w:rsidR="000918AA" w:rsidRDefault="005B573A" w:rsidP="00DA5C42">
            <w:r>
              <w:t>N/A</w:t>
            </w:r>
          </w:p>
        </w:tc>
        <w:tc>
          <w:tcPr>
            <w:tcW w:w="1276" w:type="dxa"/>
          </w:tcPr>
          <w:p w14:paraId="48479F64" w14:textId="364F9DB5" w:rsidR="000918AA" w:rsidRDefault="005B573A" w:rsidP="00DA5C42">
            <w:r>
              <w:t>0</w:t>
            </w:r>
          </w:p>
        </w:tc>
      </w:tr>
      <w:tr w:rsidR="005B573A" w14:paraId="610849C8" w14:textId="77777777" w:rsidTr="00DE5EFD">
        <w:trPr>
          <w:trHeight w:val="269"/>
        </w:trPr>
        <w:tc>
          <w:tcPr>
            <w:tcW w:w="2711" w:type="dxa"/>
          </w:tcPr>
          <w:p w14:paraId="413CD1B2" w14:textId="77777777" w:rsidR="005B573A" w:rsidRPr="00792594" w:rsidRDefault="005B573A" w:rsidP="005B573A">
            <w:pPr>
              <w:rPr>
                <w:b/>
              </w:rPr>
            </w:pPr>
            <w:r w:rsidRPr="00792594">
              <w:rPr>
                <w:b/>
              </w:rPr>
              <w:t>WP4: Igaühe looduskaitse juurutamine linnas</w:t>
            </w:r>
          </w:p>
          <w:p w14:paraId="4C64F370" w14:textId="77777777" w:rsidR="005B573A" w:rsidRDefault="005B573A" w:rsidP="000918AA">
            <w:pPr>
              <w:rPr>
                <w:b/>
              </w:rPr>
            </w:pPr>
            <w:r>
              <w:rPr>
                <w:b/>
              </w:rPr>
              <w:t>Sh alamtegevused T.4.1-T.4.4</w:t>
            </w:r>
          </w:p>
          <w:p w14:paraId="29E2B9FE" w14:textId="77777777" w:rsidR="005B573A" w:rsidRDefault="005B573A" w:rsidP="000918AA">
            <w:pPr>
              <w:rPr>
                <w:b/>
              </w:rPr>
            </w:pPr>
          </w:p>
          <w:p w14:paraId="7A0619DD" w14:textId="0E23BCB8" w:rsidR="005B573A" w:rsidRDefault="005B573A" w:rsidP="005B573A">
            <w:r>
              <w:t>Jaamamõisa, Kvissentali ja Vana sadamaraudtee loodusrajad, viidastus</w:t>
            </w:r>
          </w:p>
          <w:p w14:paraId="571B3642" w14:textId="77777777" w:rsidR="005B573A" w:rsidRDefault="005B573A" w:rsidP="005B573A"/>
          <w:p w14:paraId="49FD6F4C" w14:textId="77777777" w:rsidR="005B573A" w:rsidRDefault="005B573A" w:rsidP="005B573A">
            <w:r>
              <w:t>Kogukonna kaasamine: Kampaaniad ja ühistegevused</w:t>
            </w:r>
          </w:p>
          <w:p w14:paraId="1AA390FA" w14:textId="77777777" w:rsidR="005B573A" w:rsidRDefault="005B573A" w:rsidP="005B573A"/>
          <w:p w14:paraId="0FFD7C8C" w14:textId="77777777" w:rsidR="005B573A" w:rsidRDefault="005B573A" w:rsidP="005B573A">
            <w:r>
              <w:t>Elurikkuse äpp</w:t>
            </w:r>
          </w:p>
          <w:p w14:paraId="0A9FC368" w14:textId="77777777" w:rsidR="005B573A" w:rsidRDefault="005B573A" w:rsidP="005B573A"/>
          <w:p w14:paraId="7E2A1BFA" w14:textId="2E181744" w:rsidR="005B573A" w:rsidRPr="00AB4755" w:rsidRDefault="005B573A" w:rsidP="005B573A">
            <w:pPr>
              <w:rPr>
                <w:b/>
              </w:rPr>
            </w:pPr>
            <w:r w:rsidRPr="00092BE0">
              <w:rPr>
                <w:b/>
              </w:rPr>
              <w:lastRenderedPageBreak/>
              <w:t>Kultuuripealinna algatuste võimendus</w:t>
            </w:r>
          </w:p>
        </w:tc>
        <w:tc>
          <w:tcPr>
            <w:tcW w:w="2104" w:type="dxa"/>
          </w:tcPr>
          <w:p w14:paraId="500E9331" w14:textId="028BB8F3" w:rsidR="005B573A" w:rsidRDefault="005B573A" w:rsidP="00DA5C42">
            <w:r>
              <w:lastRenderedPageBreak/>
              <w:t xml:space="preserve">Eraaedade </w:t>
            </w:r>
            <w:r w:rsidR="00C92BEC">
              <w:t>omanike kampaania</w:t>
            </w:r>
            <w:r w:rsidR="00BD60D4">
              <w:t xml:space="preserve"> (igaühelooduskaitse süsteemne juurutamine)</w:t>
            </w:r>
          </w:p>
          <w:p w14:paraId="6397BBE7" w14:textId="4F1088B3" w:rsidR="00BD60D4" w:rsidRDefault="00BD60D4" w:rsidP="00DA5C42"/>
          <w:p w14:paraId="48591790" w14:textId="2ADB8B91" w:rsidR="00BD60D4" w:rsidRDefault="00BD60D4" w:rsidP="00DA5C42">
            <w:r>
              <w:t>Tartu aedade elurikkuse äpp (loodusmuuseum)</w:t>
            </w:r>
          </w:p>
          <w:p w14:paraId="2D84E76A" w14:textId="5EAE9B35" w:rsidR="00BD60D4" w:rsidRDefault="00BD60D4" w:rsidP="00DA5C42"/>
          <w:p w14:paraId="6B8527F4" w14:textId="2B4BC091" w:rsidR="00BD60D4" w:rsidRDefault="00BD60D4" w:rsidP="00DA5C42">
            <w:r>
              <w:t>Loodusradade väliõppevahendid (loodusmuuseum)</w:t>
            </w:r>
          </w:p>
          <w:p w14:paraId="3E434006" w14:textId="77777777" w:rsidR="00C92BEC" w:rsidRDefault="00C92BEC" w:rsidP="00DA5C42"/>
          <w:p w14:paraId="30803A43" w14:textId="5A31A993" w:rsidR="00C92BEC" w:rsidRDefault="00C92BEC" w:rsidP="00DA5C42"/>
        </w:tc>
        <w:tc>
          <w:tcPr>
            <w:tcW w:w="1042" w:type="dxa"/>
          </w:tcPr>
          <w:p w14:paraId="4247DA4E" w14:textId="1F998E0D" w:rsidR="005B573A" w:rsidRDefault="00F32EE3" w:rsidP="00DA5C42">
            <w:r>
              <w:t>396 290</w:t>
            </w:r>
          </w:p>
        </w:tc>
        <w:tc>
          <w:tcPr>
            <w:tcW w:w="1793" w:type="dxa"/>
          </w:tcPr>
          <w:p w14:paraId="598EC47E" w14:textId="49237FB2" w:rsidR="005B573A" w:rsidRDefault="00CA7C20" w:rsidP="005F2F77">
            <w:r>
              <w:t>N/A</w:t>
            </w:r>
          </w:p>
        </w:tc>
        <w:tc>
          <w:tcPr>
            <w:tcW w:w="1323" w:type="dxa"/>
          </w:tcPr>
          <w:p w14:paraId="5514EDAA" w14:textId="71E69B1D" w:rsidR="005B573A" w:rsidRDefault="00CA7C20" w:rsidP="00DA5C42">
            <w:r>
              <w:t>0</w:t>
            </w:r>
          </w:p>
        </w:tc>
        <w:tc>
          <w:tcPr>
            <w:tcW w:w="1653" w:type="dxa"/>
          </w:tcPr>
          <w:p w14:paraId="5FDE222B" w14:textId="77777777" w:rsidR="005B573A" w:rsidRDefault="00CA7C20" w:rsidP="00DA5C42">
            <w:r>
              <w:t>Maastikuarhitektuur</w:t>
            </w:r>
            <w:r w:rsidR="0087091D">
              <w:t>ne ekspertiis projekteerimislähteülesannete ettevalmistamisel ja väikevormide ruumilahenduste loomisel.</w:t>
            </w:r>
          </w:p>
          <w:p w14:paraId="74298A7B" w14:textId="77777777" w:rsidR="0087091D" w:rsidRDefault="0087091D" w:rsidP="00DA5C42"/>
          <w:p w14:paraId="1EEE6F12" w14:textId="6C1CEBAF" w:rsidR="0087091D" w:rsidRDefault="001F1438" w:rsidP="00DA5C42">
            <w:r>
              <w:t>Seostamine kultuuripealinna tegevuskavaga.</w:t>
            </w:r>
          </w:p>
        </w:tc>
        <w:tc>
          <w:tcPr>
            <w:tcW w:w="1311" w:type="dxa"/>
          </w:tcPr>
          <w:p w14:paraId="3C27D6FD" w14:textId="290B8B00" w:rsidR="005B573A" w:rsidRDefault="00CA7C20" w:rsidP="00DA5C42">
            <w:r>
              <w:t xml:space="preserve">15 750 </w:t>
            </w:r>
          </w:p>
        </w:tc>
        <w:tc>
          <w:tcPr>
            <w:tcW w:w="2093" w:type="dxa"/>
          </w:tcPr>
          <w:p w14:paraId="5F6F6C65" w14:textId="2079F026" w:rsidR="005B573A" w:rsidRDefault="0087091D" w:rsidP="00DA5C42">
            <w:r>
              <w:t>N/A</w:t>
            </w:r>
          </w:p>
        </w:tc>
        <w:tc>
          <w:tcPr>
            <w:tcW w:w="1276" w:type="dxa"/>
          </w:tcPr>
          <w:p w14:paraId="509E3947" w14:textId="00FEB0DC" w:rsidR="005B573A" w:rsidRDefault="0087091D" w:rsidP="00DA5C42">
            <w:r>
              <w:t>0</w:t>
            </w:r>
          </w:p>
        </w:tc>
      </w:tr>
      <w:tr w:rsidR="0087091D" w14:paraId="0B22CB26" w14:textId="77777777" w:rsidTr="00DE5EFD">
        <w:trPr>
          <w:trHeight w:val="269"/>
        </w:trPr>
        <w:tc>
          <w:tcPr>
            <w:tcW w:w="2711" w:type="dxa"/>
          </w:tcPr>
          <w:p w14:paraId="48DF482D" w14:textId="77777777" w:rsidR="0087091D" w:rsidRPr="00C53C6F" w:rsidRDefault="0087091D" w:rsidP="0087091D">
            <w:pPr>
              <w:rPr>
                <w:b/>
              </w:rPr>
            </w:pPr>
            <w:r w:rsidRPr="00C53C6F">
              <w:rPr>
                <w:b/>
              </w:rPr>
              <w:t>WP 5: Projekti tulemuslikkuse seire</w:t>
            </w:r>
          </w:p>
          <w:p w14:paraId="7787628C" w14:textId="203B7384" w:rsidR="0087091D" w:rsidRPr="0087091D" w:rsidRDefault="0087091D" w:rsidP="005B573A">
            <w:pPr>
              <w:rPr>
                <w:bCs/>
              </w:rPr>
            </w:pPr>
            <w:r w:rsidRPr="0087091D">
              <w:rPr>
                <w:bCs/>
              </w:rPr>
              <w:t>Sh alamtegevused T</w:t>
            </w:r>
            <w:r>
              <w:rPr>
                <w:bCs/>
              </w:rPr>
              <w:t>.</w:t>
            </w:r>
            <w:r w:rsidRPr="0087091D">
              <w:rPr>
                <w:bCs/>
              </w:rPr>
              <w:t>5.1-T</w:t>
            </w:r>
            <w:r>
              <w:rPr>
                <w:bCs/>
              </w:rPr>
              <w:t>.</w:t>
            </w:r>
            <w:r w:rsidRPr="0087091D">
              <w:rPr>
                <w:bCs/>
              </w:rPr>
              <w:t>5.3</w:t>
            </w:r>
          </w:p>
          <w:p w14:paraId="0F3D07C9" w14:textId="1E1DBEDD" w:rsidR="0087091D" w:rsidRPr="0087091D" w:rsidRDefault="0087091D" w:rsidP="005B573A">
            <w:pPr>
              <w:rPr>
                <w:bCs/>
              </w:rPr>
            </w:pPr>
            <w:r w:rsidRPr="0087091D">
              <w:rPr>
                <w:bCs/>
              </w:rPr>
              <w:t>Alusandmed projekti sekkumiste suunamiseks. Projekti tulemuslikkuse hinnang. Kommunikatsioonitegevuste lähteandmed.</w:t>
            </w:r>
          </w:p>
          <w:p w14:paraId="20321D6E" w14:textId="5005F2B6" w:rsidR="0087091D" w:rsidRPr="00792594" w:rsidRDefault="0087091D" w:rsidP="005B573A">
            <w:pPr>
              <w:rPr>
                <w:b/>
              </w:rPr>
            </w:pPr>
          </w:p>
        </w:tc>
        <w:tc>
          <w:tcPr>
            <w:tcW w:w="2104" w:type="dxa"/>
          </w:tcPr>
          <w:p w14:paraId="3D9FC94C" w14:textId="6CB11CD9" w:rsidR="0087091D" w:rsidRDefault="007D23C9" w:rsidP="00DA5C42">
            <w:r>
              <w:t>Elurikkuse spetsialistid, ökoloogid, sotsiaalteadlased</w:t>
            </w:r>
            <w:r w:rsidR="00952CCF">
              <w:t xml:space="preserve"> on kaasatud projekti tegevuste mõjususe hindamisse</w:t>
            </w:r>
          </w:p>
        </w:tc>
        <w:tc>
          <w:tcPr>
            <w:tcW w:w="1042" w:type="dxa"/>
          </w:tcPr>
          <w:p w14:paraId="35FA40C3" w14:textId="428A0B94" w:rsidR="0087091D" w:rsidRDefault="00952CCF" w:rsidP="00DA5C42">
            <w:r>
              <w:t>232 660</w:t>
            </w:r>
          </w:p>
        </w:tc>
        <w:tc>
          <w:tcPr>
            <w:tcW w:w="1793" w:type="dxa"/>
          </w:tcPr>
          <w:p w14:paraId="5C935A65" w14:textId="0159158A" w:rsidR="0087091D" w:rsidRDefault="004905FB" w:rsidP="005F2F77">
            <w:r>
              <w:t>N/A</w:t>
            </w:r>
          </w:p>
        </w:tc>
        <w:tc>
          <w:tcPr>
            <w:tcW w:w="1323" w:type="dxa"/>
          </w:tcPr>
          <w:p w14:paraId="1BFFC191" w14:textId="58FA9B58" w:rsidR="0087091D" w:rsidRDefault="004905FB" w:rsidP="00DA5C42">
            <w:r>
              <w:t>0</w:t>
            </w:r>
          </w:p>
        </w:tc>
        <w:tc>
          <w:tcPr>
            <w:tcW w:w="1653" w:type="dxa"/>
          </w:tcPr>
          <w:p w14:paraId="3DB1883B" w14:textId="150F07BA" w:rsidR="0087091D" w:rsidRDefault="004905FB" w:rsidP="00DA5C42">
            <w:r>
              <w:t>N/A</w:t>
            </w:r>
          </w:p>
        </w:tc>
        <w:tc>
          <w:tcPr>
            <w:tcW w:w="1311" w:type="dxa"/>
          </w:tcPr>
          <w:p w14:paraId="5EC40DE2" w14:textId="7CA8211D" w:rsidR="0087091D" w:rsidRDefault="004905FB" w:rsidP="00DA5C42">
            <w:r>
              <w:t>0</w:t>
            </w:r>
          </w:p>
        </w:tc>
        <w:tc>
          <w:tcPr>
            <w:tcW w:w="2093" w:type="dxa"/>
          </w:tcPr>
          <w:p w14:paraId="225577C3" w14:textId="780EEA04" w:rsidR="0087091D" w:rsidRDefault="004905FB" w:rsidP="00DA5C42">
            <w:r>
              <w:t>N/A</w:t>
            </w:r>
          </w:p>
        </w:tc>
        <w:tc>
          <w:tcPr>
            <w:tcW w:w="1276" w:type="dxa"/>
          </w:tcPr>
          <w:p w14:paraId="43E03374" w14:textId="6F349283" w:rsidR="0087091D" w:rsidRDefault="004905FB" w:rsidP="00DA5C42">
            <w:r>
              <w:t>0</w:t>
            </w:r>
          </w:p>
        </w:tc>
      </w:tr>
      <w:tr w:rsidR="004905FB" w14:paraId="1A5390ED" w14:textId="77777777" w:rsidTr="00DE5EFD">
        <w:trPr>
          <w:trHeight w:val="269"/>
        </w:trPr>
        <w:tc>
          <w:tcPr>
            <w:tcW w:w="2711" w:type="dxa"/>
          </w:tcPr>
          <w:p w14:paraId="234A45A8" w14:textId="77777777" w:rsidR="004905FB" w:rsidRPr="00C53C6F" w:rsidRDefault="004905FB" w:rsidP="004905FB">
            <w:pPr>
              <w:rPr>
                <w:b/>
              </w:rPr>
            </w:pPr>
            <w:r w:rsidRPr="00C53C6F">
              <w:rPr>
                <w:b/>
              </w:rPr>
              <w:t>WP6: Tulemuste levitamine</w:t>
            </w:r>
            <w:r>
              <w:rPr>
                <w:b/>
              </w:rPr>
              <w:t xml:space="preserve"> ja suutlikkuse suurendamine</w:t>
            </w:r>
          </w:p>
          <w:p w14:paraId="084FE551" w14:textId="77777777" w:rsidR="004905FB" w:rsidRDefault="004905FB" w:rsidP="0087091D">
            <w:pPr>
              <w:rPr>
                <w:b/>
              </w:rPr>
            </w:pPr>
            <w:r>
              <w:rPr>
                <w:b/>
              </w:rPr>
              <w:t>Sh alamtegevused T.6.1-T.6.4</w:t>
            </w:r>
          </w:p>
          <w:p w14:paraId="7DC43277" w14:textId="15565C6B" w:rsidR="005B68B3" w:rsidRPr="005B68B3" w:rsidRDefault="004905FB" w:rsidP="0087091D">
            <w:r>
              <w:t xml:space="preserve">Koostööd Riia &amp; Aarhusiga, </w:t>
            </w:r>
            <w:r w:rsidR="005B68B3">
              <w:t>teiste linnadega kus on elurikkuse algatused, kultuuripealinna koostöö, teiste eesti linnade koolitused</w:t>
            </w:r>
          </w:p>
        </w:tc>
        <w:tc>
          <w:tcPr>
            <w:tcW w:w="2104" w:type="dxa"/>
          </w:tcPr>
          <w:p w14:paraId="6AD106C6" w14:textId="47B8AEE3" w:rsidR="00FD0CE3" w:rsidRPr="00FD0CE3" w:rsidRDefault="001F1438" w:rsidP="00FD0CE3">
            <w:r>
              <w:t>Osalemine levitamistegevustes.</w:t>
            </w:r>
          </w:p>
        </w:tc>
        <w:tc>
          <w:tcPr>
            <w:tcW w:w="1042" w:type="dxa"/>
          </w:tcPr>
          <w:p w14:paraId="6FFDCA65" w14:textId="2D330EC5" w:rsidR="004905FB" w:rsidRDefault="00FD0CE3" w:rsidP="00DA5C42">
            <w:r>
              <w:t>37 790</w:t>
            </w:r>
          </w:p>
        </w:tc>
        <w:tc>
          <w:tcPr>
            <w:tcW w:w="1793" w:type="dxa"/>
          </w:tcPr>
          <w:p w14:paraId="764A7741" w14:textId="6980CE3F" w:rsidR="004905FB" w:rsidRDefault="001F1438" w:rsidP="005F2F77">
            <w:r>
              <w:t>Osalemine levitamistegevustes.</w:t>
            </w:r>
          </w:p>
        </w:tc>
        <w:tc>
          <w:tcPr>
            <w:tcW w:w="1323" w:type="dxa"/>
          </w:tcPr>
          <w:p w14:paraId="21CDEE7A" w14:textId="5E813E89" w:rsidR="004905FB" w:rsidRDefault="001672A4" w:rsidP="00DA5C42">
            <w:r>
              <w:t>16671,25</w:t>
            </w:r>
          </w:p>
        </w:tc>
        <w:tc>
          <w:tcPr>
            <w:tcW w:w="1653" w:type="dxa"/>
          </w:tcPr>
          <w:p w14:paraId="75B938F5" w14:textId="77777777" w:rsidR="004905FB" w:rsidRDefault="001F1438" w:rsidP="00DA5C42">
            <w:r>
              <w:t>Osalemine levitamistegevustes.</w:t>
            </w:r>
          </w:p>
          <w:p w14:paraId="4E19A3C8" w14:textId="77777777" w:rsidR="001F1438" w:rsidRDefault="001F1438" w:rsidP="00DA5C42"/>
          <w:p w14:paraId="74428D84" w14:textId="7C8FF6A0" w:rsidR="001F1438" w:rsidRDefault="001F1438" w:rsidP="00DA5C42">
            <w:r>
              <w:t>Kultuuripealinna tegevuste võimendus</w:t>
            </w:r>
          </w:p>
        </w:tc>
        <w:tc>
          <w:tcPr>
            <w:tcW w:w="1311" w:type="dxa"/>
          </w:tcPr>
          <w:p w14:paraId="383C00EE" w14:textId="44AB23F4" w:rsidR="004905FB" w:rsidRDefault="001F1438" w:rsidP="00DA5C42">
            <w:r>
              <w:t>19 750</w:t>
            </w:r>
          </w:p>
        </w:tc>
        <w:tc>
          <w:tcPr>
            <w:tcW w:w="2093" w:type="dxa"/>
          </w:tcPr>
          <w:p w14:paraId="70FC8D97" w14:textId="4FC9A76F" w:rsidR="004905FB" w:rsidRDefault="001672A4" w:rsidP="00DA5C42">
            <w:r>
              <w:t>Eesti sisese levitamise koordinatsioon</w:t>
            </w:r>
          </w:p>
        </w:tc>
        <w:tc>
          <w:tcPr>
            <w:tcW w:w="1276" w:type="dxa"/>
          </w:tcPr>
          <w:p w14:paraId="23D0BF9C" w14:textId="7E53B9C4" w:rsidR="004905FB" w:rsidRDefault="00416CC0" w:rsidP="00DA5C42">
            <w:r>
              <w:t>127 540</w:t>
            </w:r>
          </w:p>
        </w:tc>
      </w:tr>
      <w:tr w:rsidR="00627C82" w14:paraId="51FB774D" w14:textId="77777777" w:rsidTr="00DE5EFD">
        <w:trPr>
          <w:trHeight w:val="269"/>
        </w:trPr>
        <w:tc>
          <w:tcPr>
            <w:tcW w:w="2711" w:type="dxa"/>
          </w:tcPr>
          <w:p w14:paraId="3EBFCEDF" w14:textId="1B332259" w:rsidR="00627C82" w:rsidRPr="00C53C6F" w:rsidRDefault="00627C82" w:rsidP="004905FB">
            <w:pPr>
              <w:rPr>
                <w:b/>
              </w:rPr>
            </w:pPr>
            <w:r>
              <w:rPr>
                <w:b/>
              </w:rPr>
              <w:t>Üldkulu</w:t>
            </w:r>
          </w:p>
        </w:tc>
        <w:tc>
          <w:tcPr>
            <w:tcW w:w="2104" w:type="dxa"/>
          </w:tcPr>
          <w:p w14:paraId="5F701BAC" w14:textId="77777777" w:rsidR="00627C82" w:rsidRDefault="00627C82" w:rsidP="00FD0CE3"/>
        </w:tc>
        <w:tc>
          <w:tcPr>
            <w:tcW w:w="1042" w:type="dxa"/>
          </w:tcPr>
          <w:p w14:paraId="6AE28D71" w14:textId="4B3C621A" w:rsidR="00627C82" w:rsidRDefault="00627C82" w:rsidP="00DA5C42">
            <w:r>
              <w:t>7%</w:t>
            </w:r>
          </w:p>
        </w:tc>
        <w:tc>
          <w:tcPr>
            <w:tcW w:w="1793" w:type="dxa"/>
          </w:tcPr>
          <w:p w14:paraId="105920D7" w14:textId="77777777" w:rsidR="00627C82" w:rsidRDefault="00627C82" w:rsidP="005F2F77"/>
        </w:tc>
        <w:tc>
          <w:tcPr>
            <w:tcW w:w="1323" w:type="dxa"/>
          </w:tcPr>
          <w:p w14:paraId="464D8417" w14:textId="32836919" w:rsidR="00627C82" w:rsidRDefault="00627C82" w:rsidP="00DA5C42">
            <w:r>
              <w:t>7%</w:t>
            </w:r>
          </w:p>
        </w:tc>
        <w:tc>
          <w:tcPr>
            <w:tcW w:w="1653" w:type="dxa"/>
          </w:tcPr>
          <w:p w14:paraId="26D131BC" w14:textId="77777777" w:rsidR="00627C82" w:rsidRDefault="00627C82" w:rsidP="00DA5C42"/>
        </w:tc>
        <w:tc>
          <w:tcPr>
            <w:tcW w:w="1311" w:type="dxa"/>
          </w:tcPr>
          <w:p w14:paraId="426DC8CC" w14:textId="67552820" w:rsidR="00627C82" w:rsidRDefault="00627C82" w:rsidP="00DA5C42">
            <w:r>
              <w:t>7%</w:t>
            </w:r>
          </w:p>
        </w:tc>
        <w:tc>
          <w:tcPr>
            <w:tcW w:w="2093" w:type="dxa"/>
          </w:tcPr>
          <w:p w14:paraId="08BD093D" w14:textId="77777777" w:rsidR="00627C82" w:rsidRDefault="00627C82" w:rsidP="00DA5C42"/>
        </w:tc>
        <w:tc>
          <w:tcPr>
            <w:tcW w:w="1276" w:type="dxa"/>
          </w:tcPr>
          <w:p w14:paraId="57181571" w14:textId="1ECF01F1" w:rsidR="00627C82" w:rsidRDefault="00627C82" w:rsidP="00DA5C42">
            <w:r>
              <w:t>7%</w:t>
            </w:r>
          </w:p>
        </w:tc>
      </w:tr>
    </w:tbl>
    <w:p w14:paraId="6569670C" w14:textId="77777777" w:rsidR="006D5EC9" w:rsidRDefault="006D5EC9"/>
    <w:sectPr w:rsidR="006D5EC9" w:rsidSect="004F7A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B2A"/>
    <w:multiLevelType w:val="hybridMultilevel"/>
    <w:tmpl w:val="4016149C"/>
    <w:lvl w:ilvl="0" w:tplc="8B0CB1B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064F0"/>
    <w:multiLevelType w:val="hybridMultilevel"/>
    <w:tmpl w:val="3A30D0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232903">
    <w:abstractNumId w:val="1"/>
  </w:num>
  <w:num w:numId="2" w16cid:durableId="324210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C9"/>
    <w:rsid w:val="00010919"/>
    <w:rsid w:val="00013B5D"/>
    <w:rsid w:val="000320E9"/>
    <w:rsid w:val="00040082"/>
    <w:rsid w:val="000918AA"/>
    <w:rsid w:val="00092BE0"/>
    <w:rsid w:val="000C5923"/>
    <w:rsid w:val="000C6112"/>
    <w:rsid w:val="00120BC7"/>
    <w:rsid w:val="001672A4"/>
    <w:rsid w:val="00173154"/>
    <w:rsid w:val="001D4636"/>
    <w:rsid w:val="001F1438"/>
    <w:rsid w:val="002D340D"/>
    <w:rsid w:val="002E6D56"/>
    <w:rsid w:val="002F5C24"/>
    <w:rsid w:val="003465B4"/>
    <w:rsid w:val="00366AFF"/>
    <w:rsid w:val="00385F73"/>
    <w:rsid w:val="00412B18"/>
    <w:rsid w:val="00416CC0"/>
    <w:rsid w:val="004459C6"/>
    <w:rsid w:val="00481356"/>
    <w:rsid w:val="004905FB"/>
    <w:rsid w:val="004F7A7B"/>
    <w:rsid w:val="005B573A"/>
    <w:rsid w:val="005B68B3"/>
    <w:rsid w:val="005C03D2"/>
    <w:rsid w:val="005E06CF"/>
    <w:rsid w:val="005F2F77"/>
    <w:rsid w:val="00627C82"/>
    <w:rsid w:val="006474CE"/>
    <w:rsid w:val="006A4A3D"/>
    <w:rsid w:val="006D5EC9"/>
    <w:rsid w:val="00735B19"/>
    <w:rsid w:val="007700C0"/>
    <w:rsid w:val="00792594"/>
    <w:rsid w:val="007D23C9"/>
    <w:rsid w:val="007D541B"/>
    <w:rsid w:val="008411A2"/>
    <w:rsid w:val="0087091D"/>
    <w:rsid w:val="00887ED1"/>
    <w:rsid w:val="008B33D8"/>
    <w:rsid w:val="008D4B03"/>
    <w:rsid w:val="00952CCF"/>
    <w:rsid w:val="00957B57"/>
    <w:rsid w:val="00992BC3"/>
    <w:rsid w:val="009A4CC6"/>
    <w:rsid w:val="00A01EFF"/>
    <w:rsid w:val="00AB4755"/>
    <w:rsid w:val="00B65D4F"/>
    <w:rsid w:val="00B93505"/>
    <w:rsid w:val="00BD60D4"/>
    <w:rsid w:val="00C0485D"/>
    <w:rsid w:val="00C53C6F"/>
    <w:rsid w:val="00C92BEC"/>
    <w:rsid w:val="00CA7C20"/>
    <w:rsid w:val="00D3015C"/>
    <w:rsid w:val="00D63784"/>
    <w:rsid w:val="00D850CA"/>
    <w:rsid w:val="00D871B5"/>
    <w:rsid w:val="00DA5C42"/>
    <w:rsid w:val="00DE48C7"/>
    <w:rsid w:val="00DE5EFD"/>
    <w:rsid w:val="00DE6DBC"/>
    <w:rsid w:val="00E57C2C"/>
    <w:rsid w:val="00E7221F"/>
    <w:rsid w:val="00E95EB2"/>
    <w:rsid w:val="00F06BF7"/>
    <w:rsid w:val="00F1082F"/>
    <w:rsid w:val="00F32EE3"/>
    <w:rsid w:val="00F80BEA"/>
    <w:rsid w:val="00FA2D13"/>
    <w:rsid w:val="00FD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54CE"/>
  <w15:chartTrackingRefBased/>
  <w15:docId w15:val="{7F61D328-D9AD-4CAC-BBBE-2F539AC7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B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5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4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Murel Truu</dc:creator>
  <cp:keywords/>
  <dc:description/>
  <cp:lastModifiedBy>Murel Truu</cp:lastModifiedBy>
  <cp:revision>3</cp:revision>
  <dcterms:created xsi:type="dcterms:W3CDTF">2022-08-30T06:28:00Z</dcterms:created>
  <dcterms:modified xsi:type="dcterms:W3CDTF">2022-08-30T13:32:00Z</dcterms:modified>
</cp:coreProperties>
</file>