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13" w:rsidRDefault="00121E13" w:rsidP="00121E13">
      <w:pPr>
        <w:widowControl w:val="0"/>
        <w:autoSpaceDE w:val="0"/>
        <w:jc w:val="center"/>
        <w:rPr>
          <w:rFonts w:ascii="Times New Roman" w:hAnsi="Times New Roman" w:cs="Times New Roman"/>
          <w:b/>
          <w:sz w:val="24"/>
          <w:szCs w:val="24"/>
        </w:rPr>
      </w:pPr>
    </w:p>
    <w:p w:rsidR="00121E13" w:rsidRDefault="00121E13" w:rsidP="00121E13">
      <w:pPr>
        <w:widowControl w:val="0"/>
        <w:autoSpaceDE w:val="0"/>
        <w:jc w:val="center"/>
        <w:rPr>
          <w:rFonts w:ascii="Times New Roman" w:hAnsi="Times New Roman" w:cs="Times New Roman"/>
          <w:b/>
          <w:spacing w:val="-9"/>
          <w:sz w:val="24"/>
          <w:szCs w:val="24"/>
        </w:rPr>
      </w:pPr>
      <w:r>
        <w:rPr>
          <w:rFonts w:ascii="Times New Roman" w:hAnsi="Times New Roman" w:cs="Times New Roman"/>
          <w:b/>
          <w:sz w:val="24"/>
          <w:szCs w:val="24"/>
        </w:rPr>
        <w:t xml:space="preserve">Täiendavad </w:t>
      </w:r>
      <w:r>
        <w:rPr>
          <w:rFonts w:ascii="Times New Roman" w:hAnsi="Times New Roman" w:cs="Times New Roman"/>
          <w:b/>
          <w:spacing w:val="-9"/>
          <w:sz w:val="24"/>
          <w:szCs w:val="24"/>
        </w:rPr>
        <w:t>selgitused  ja tehniline kirjeldus pakkumuse koostamiseks</w:t>
      </w:r>
    </w:p>
    <w:p w:rsidR="00121E13" w:rsidRDefault="00121E13" w:rsidP="00121E13">
      <w:pPr>
        <w:shd w:val="clear" w:color="auto" w:fill="FFFFFF"/>
        <w:suppressAutoHyphens/>
        <w:ind w:left="360"/>
        <w:jc w:val="both"/>
        <w:rPr>
          <w:rFonts w:ascii="Times New Roman" w:hAnsi="Times New Roman" w:cs="Times New Roman"/>
          <w:sz w:val="24"/>
          <w:szCs w:val="24"/>
        </w:rPr>
      </w:pPr>
      <w:r>
        <w:rPr>
          <w:rFonts w:ascii="Times New Roman" w:hAnsi="Times New Roman" w:cs="Times New Roman"/>
          <w:sz w:val="24"/>
          <w:szCs w:val="24"/>
        </w:rPr>
        <w:t>Käesoleva hanke eesmärk on</w:t>
      </w:r>
      <w:r w:rsidR="00941934">
        <w:rPr>
          <w:rFonts w:ascii="Times New Roman" w:hAnsi="Times New Roman" w:cs="Times New Roman"/>
          <w:sz w:val="24"/>
          <w:szCs w:val="24"/>
        </w:rPr>
        <w:t xml:space="preserve"> tarnida tähtaegselt Tartu Kesklinna K</w:t>
      </w:r>
      <w:r>
        <w:rPr>
          <w:rFonts w:ascii="Times New Roman" w:hAnsi="Times New Roman" w:cs="Times New Roman"/>
          <w:sz w:val="24"/>
          <w:szCs w:val="24"/>
        </w:rPr>
        <w:t>ooli</w:t>
      </w:r>
      <w:r w:rsidR="00941934">
        <w:rPr>
          <w:rFonts w:ascii="Times New Roman" w:hAnsi="Times New Roman" w:cs="Times New Roman"/>
          <w:sz w:val="24"/>
          <w:szCs w:val="24"/>
        </w:rPr>
        <w:t xml:space="preserve"> (Kroonuaia 7)</w:t>
      </w:r>
      <w:r>
        <w:rPr>
          <w:rFonts w:ascii="Times New Roman" w:hAnsi="Times New Roman" w:cs="Times New Roman"/>
          <w:sz w:val="24"/>
          <w:szCs w:val="24"/>
        </w:rPr>
        <w:t xml:space="preserve"> tööõpetuseklassi </w:t>
      </w:r>
      <w:r w:rsidR="00B72003">
        <w:rPr>
          <w:rFonts w:ascii="Times New Roman" w:hAnsi="Times New Roman" w:cs="Times New Roman"/>
          <w:sz w:val="24"/>
          <w:szCs w:val="24"/>
        </w:rPr>
        <w:t xml:space="preserve">uus </w:t>
      </w:r>
      <w:r>
        <w:rPr>
          <w:rFonts w:ascii="Times New Roman" w:hAnsi="Times New Roman" w:cs="Times New Roman"/>
          <w:sz w:val="24"/>
          <w:szCs w:val="24"/>
        </w:rPr>
        <w:t>aspiratsioon koos paigaldusega vastavalt hankes sätestatud tingimustele</w:t>
      </w:r>
      <w:r w:rsidR="00B72003">
        <w:rPr>
          <w:rFonts w:ascii="Times New Roman" w:hAnsi="Times New Roman" w:cs="Times New Roman"/>
          <w:sz w:val="24"/>
          <w:szCs w:val="24"/>
        </w:rPr>
        <w:t xml:space="preserve"> ning olemasoleva aspiratsioonisüsteemi demonteerimise ja utiliseerimisega.</w:t>
      </w:r>
      <w:r>
        <w:rPr>
          <w:rFonts w:ascii="Times New Roman" w:hAnsi="Times New Roman" w:cs="Times New Roman"/>
          <w:sz w:val="24"/>
          <w:szCs w:val="24"/>
        </w:rPr>
        <w:t>.</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 xml:space="preserve">Nimetatud hanke objektiks on </w:t>
      </w:r>
      <w:r w:rsidR="00941934">
        <w:rPr>
          <w:rFonts w:ascii="Times New Roman" w:hAnsi="Times New Roman" w:cs="Times New Roman"/>
          <w:sz w:val="24"/>
          <w:szCs w:val="24"/>
        </w:rPr>
        <w:t xml:space="preserve">uue </w:t>
      </w:r>
      <w:r>
        <w:rPr>
          <w:rFonts w:ascii="Times New Roman" w:hAnsi="Times New Roman" w:cs="Times New Roman"/>
          <w:sz w:val="24"/>
          <w:szCs w:val="24"/>
        </w:rPr>
        <w:t>statsionaarse aspiratsiooni süsteemi ja seadmete ost koos transpordiga paigalduskohta.</w:t>
      </w:r>
      <w:r w:rsidR="00941934">
        <w:rPr>
          <w:rFonts w:ascii="Times New Roman" w:hAnsi="Times New Roman" w:cs="Times New Roman"/>
          <w:sz w:val="24"/>
          <w:szCs w:val="24"/>
        </w:rPr>
        <w:t xml:space="preserve"> Hanke mahtu kuulub olemasoleva aspiratsiooni süsteemi demontaaž koos koristamise ja utiliseerimisega.</w:t>
      </w:r>
      <w:r>
        <w:rPr>
          <w:rFonts w:ascii="Times New Roman" w:hAnsi="Times New Roman" w:cs="Times New Roman"/>
          <w:sz w:val="24"/>
          <w:szCs w:val="24"/>
        </w:rPr>
        <w:t xml:space="preserve"> Lisaks kuulub hanke mahtu </w:t>
      </w:r>
      <w:r w:rsidR="00941934">
        <w:rPr>
          <w:rFonts w:ascii="Times New Roman" w:hAnsi="Times New Roman" w:cs="Times New Roman"/>
          <w:sz w:val="24"/>
          <w:szCs w:val="24"/>
        </w:rPr>
        <w:t xml:space="preserve">uute </w:t>
      </w:r>
      <w:r>
        <w:rPr>
          <w:rFonts w:ascii="Times New Roman" w:hAnsi="Times New Roman" w:cs="Times New Roman"/>
          <w:sz w:val="24"/>
          <w:szCs w:val="24"/>
        </w:rPr>
        <w:t>seadmete paigaldamine ja ühendamine kommunikatsioonidega. Pakendite koristamine ja utiliseerimine on Pakkuja kohustus. Seadmete paigaldaja teostab vajalikud projekteerimistööd ja teostusjooniste tegemise. Seadmete paigaldamise käigus rikutud viimistluse taastamine on paigaldaja kohustus.</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Tarnitud seadmete paigaldamine</w:t>
      </w:r>
      <w:r w:rsidR="00941934">
        <w:rPr>
          <w:rFonts w:ascii="Times New Roman" w:hAnsi="Times New Roman" w:cs="Times New Roman"/>
          <w:sz w:val="24"/>
          <w:szCs w:val="24"/>
        </w:rPr>
        <w:t xml:space="preserve"> ja ühendamine peab toimuma 2018 aasta novembri/detsembri kuu</w:t>
      </w:r>
      <w:r>
        <w:rPr>
          <w:rFonts w:ascii="Times New Roman" w:hAnsi="Times New Roman" w:cs="Times New Roman"/>
          <w:sz w:val="24"/>
          <w:szCs w:val="24"/>
        </w:rPr>
        <w:t xml:space="preserve"> jooksul. Täpne kuupäev täpsustada Pakkujal peale projekteerimistööde ja tarnete selgumist. </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 xml:space="preserve">Seadmete paigutus ruumis on toodud </w:t>
      </w:r>
      <w:r w:rsidR="00A54BD9">
        <w:rPr>
          <w:rFonts w:ascii="Times New Roman" w:hAnsi="Times New Roman" w:cs="Times New Roman"/>
          <w:sz w:val="24"/>
          <w:szCs w:val="24"/>
        </w:rPr>
        <w:t>tööõpetusklassi plaanis (lisa 1).</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Projekteeritav, hangitav ja paigaldatav süsteem peab tagama töö ja õpikeskkonna vastavalt tööõhutusseaduses ning vabariigi valitsuse määruses „Tervisekaitsenõuded koolidele“ sätestatud normidele.</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Kõik paigaldatavad seadmed peavad olema uued (kasutamata) ja originaalpakendis.</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 xml:space="preserve">Seadmete garantiiaeg peab olema 5 aastat ja algab seadme paigaldamisega. </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Tööde eest tasu</w:t>
      </w:r>
      <w:r w:rsidR="00E15CCF">
        <w:rPr>
          <w:rFonts w:ascii="Times New Roman" w:hAnsi="Times New Roman" w:cs="Times New Roman"/>
          <w:sz w:val="24"/>
          <w:szCs w:val="24"/>
        </w:rPr>
        <w:t>takse Töövõtjale hiljemalt 20</w:t>
      </w:r>
      <w:r w:rsidR="00941934">
        <w:rPr>
          <w:rFonts w:ascii="Times New Roman" w:hAnsi="Times New Roman" w:cs="Times New Roman"/>
          <w:sz w:val="24"/>
          <w:szCs w:val="24"/>
        </w:rPr>
        <w:t>.12</w:t>
      </w:r>
      <w:r>
        <w:rPr>
          <w:rFonts w:ascii="Times New Roman" w:hAnsi="Times New Roman" w:cs="Times New Roman"/>
          <w:sz w:val="24"/>
          <w:szCs w:val="24"/>
        </w:rPr>
        <w:t>.2018.</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 xml:space="preserve">Hangitav süsteem peab ühilduma kõikide </w:t>
      </w:r>
      <w:r w:rsidR="00B72C22">
        <w:rPr>
          <w:rFonts w:ascii="Times New Roman" w:hAnsi="Times New Roman" w:cs="Times New Roman"/>
          <w:sz w:val="24"/>
          <w:szCs w:val="24"/>
        </w:rPr>
        <w:t>olemasolevate</w:t>
      </w:r>
      <w:r>
        <w:rPr>
          <w:rFonts w:ascii="Times New Roman" w:hAnsi="Times New Roman" w:cs="Times New Roman"/>
          <w:sz w:val="24"/>
          <w:szCs w:val="24"/>
        </w:rPr>
        <w:t xml:space="preserve"> seadmetega, mis on toodud </w:t>
      </w:r>
      <w:r w:rsidR="00B72C22">
        <w:rPr>
          <w:rFonts w:ascii="Times New Roman" w:hAnsi="Times New Roman" w:cs="Times New Roman"/>
          <w:sz w:val="24"/>
          <w:szCs w:val="24"/>
        </w:rPr>
        <w:t>tööõpetusklassi plaanis</w:t>
      </w:r>
      <w:r>
        <w:rPr>
          <w:rFonts w:ascii="Times New Roman" w:hAnsi="Times New Roman" w:cs="Times New Roman"/>
          <w:sz w:val="24"/>
          <w:szCs w:val="24"/>
        </w:rPr>
        <w:t xml:space="preserve">. Peale projekteerimise/paigaldamisskeemi valmimist, peab tööandja tõendama süsteemi sobilikkust koolimaja tööõpetuse klassi. </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Kõikidel pakkujatel on kohustus enne pakkumuse esitamist tutvuda ruumidega. Täpsem aeg kokku lepp</w:t>
      </w:r>
      <w:r w:rsidR="00B72003">
        <w:rPr>
          <w:rFonts w:ascii="Times New Roman" w:hAnsi="Times New Roman" w:cs="Times New Roman"/>
          <w:sz w:val="24"/>
          <w:szCs w:val="24"/>
        </w:rPr>
        <w:t>ida kooli majandusjuhatajaga</w:t>
      </w:r>
      <w:r w:rsidR="00941934">
        <w:rPr>
          <w:rFonts w:ascii="Times New Roman" w:hAnsi="Times New Roman" w:cs="Times New Roman"/>
          <w:sz w:val="24"/>
          <w:szCs w:val="24"/>
        </w:rPr>
        <w:t>:</w:t>
      </w:r>
      <w:r w:rsidR="00B72003">
        <w:rPr>
          <w:rFonts w:ascii="Times New Roman" w:hAnsi="Times New Roman" w:cs="Times New Roman"/>
          <w:sz w:val="24"/>
          <w:szCs w:val="24"/>
        </w:rPr>
        <w:t xml:space="preserve"> Vahur Matteus – </w:t>
      </w:r>
      <w:r w:rsidR="00A54BD9">
        <w:rPr>
          <w:rFonts w:ascii="Times New Roman" w:hAnsi="Times New Roman" w:cs="Times New Roman"/>
          <w:sz w:val="24"/>
          <w:szCs w:val="24"/>
        </w:rPr>
        <w:t>53324971</w:t>
      </w:r>
      <w:r>
        <w:rPr>
          <w:rFonts w:ascii="Times New Roman" w:hAnsi="Times New Roman" w:cs="Times New Roman"/>
          <w:sz w:val="24"/>
          <w:szCs w:val="24"/>
        </w:rPr>
        <w:t>.</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Kõik küsimused või täpsustused, mis puudutavad seadmete ühendamist, paigaldamist ja hoonega tutvumist esitada, hankemenetluse ajal enne pakkumuse esitamist. Hankija ei aktsepteeri ühtegi täiendavat töö ja maksumuse suurenemise nõuet.</w:t>
      </w:r>
    </w:p>
    <w:p w:rsidR="00121E13" w:rsidRPr="0061156A"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 xml:space="preserve">Tehnilised nõuded:  Paigaldatavale statsionaarse seadme </w:t>
      </w:r>
      <w:r w:rsidRPr="00B72C22">
        <w:rPr>
          <w:rFonts w:ascii="Times New Roman" w:hAnsi="Times New Roman" w:cs="Times New Roman"/>
          <w:b/>
          <w:sz w:val="24"/>
          <w:szCs w:val="24"/>
        </w:rPr>
        <w:t xml:space="preserve">vaakum  min. 12 000 </w:t>
      </w:r>
      <w:proofErr w:type="spellStart"/>
      <w:r w:rsidRPr="00B72C22">
        <w:rPr>
          <w:rFonts w:ascii="Times New Roman" w:hAnsi="Times New Roman" w:cs="Times New Roman"/>
          <w:b/>
          <w:sz w:val="24"/>
          <w:szCs w:val="24"/>
        </w:rPr>
        <w:t>Pa</w:t>
      </w:r>
      <w:proofErr w:type="spellEnd"/>
      <w:r w:rsidRPr="00B72C22">
        <w:rPr>
          <w:rFonts w:ascii="Times New Roman" w:hAnsi="Times New Roman" w:cs="Times New Roman"/>
          <w:sz w:val="24"/>
          <w:szCs w:val="24"/>
        </w:rPr>
        <w:t>,</w:t>
      </w:r>
      <w:r>
        <w:rPr>
          <w:rFonts w:ascii="Times New Roman" w:hAnsi="Times New Roman" w:cs="Times New Roman"/>
          <w:sz w:val="24"/>
          <w:szCs w:val="24"/>
        </w:rPr>
        <w:t xml:space="preserve">  võimsus  7,5 kW ;  tootlikkus 2800 m3/h;  voolutarve 16 A, </w:t>
      </w:r>
      <w:r>
        <w:rPr>
          <w:rFonts w:ascii="Times New Roman" w:hAnsi="Times New Roman" w:cs="Times New Roman"/>
          <w:b/>
          <w:sz w:val="24"/>
          <w:szCs w:val="24"/>
        </w:rPr>
        <w:t>müratase</w:t>
      </w:r>
      <w:r w:rsidR="00941934">
        <w:rPr>
          <w:rFonts w:ascii="Times New Roman" w:hAnsi="Times New Roman" w:cs="Times New Roman"/>
          <w:b/>
          <w:sz w:val="24"/>
          <w:szCs w:val="24"/>
        </w:rPr>
        <w:t xml:space="preserve"> mitte üle 65</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dB</w:t>
      </w:r>
      <w:proofErr w:type="spellEnd"/>
      <w:r>
        <w:rPr>
          <w:rFonts w:ascii="Times New Roman" w:hAnsi="Times New Roman" w:cs="Times New Roman"/>
          <w:b/>
          <w:sz w:val="24"/>
          <w:szCs w:val="24"/>
        </w:rPr>
        <w:t>,  sagedusmuundur</w:t>
      </w:r>
      <w:r w:rsidR="00941934">
        <w:rPr>
          <w:rFonts w:ascii="Times New Roman" w:hAnsi="Times New Roman" w:cs="Times New Roman"/>
          <w:b/>
          <w:sz w:val="24"/>
          <w:szCs w:val="24"/>
        </w:rPr>
        <w:t xml:space="preserve"> (ventilaatori pöördeid juhitakse automaats</w:t>
      </w:r>
      <w:r w:rsidR="00B72C22">
        <w:rPr>
          <w:rFonts w:ascii="Times New Roman" w:hAnsi="Times New Roman" w:cs="Times New Roman"/>
          <w:b/>
          <w:sz w:val="24"/>
          <w:szCs w:val="24"/>
        </w:rPr>
        <w:t xml:space="preserve">elt läbi rõhuanduri, </w:t>
      </w:r>
      <w:r w:rsidR="00941934">
        <w:rPr>
          <w:rFonts w:ascii="Times New Roman" w:hAnsi="Times New Roman" w:cs="Times New Roman"/>
          <w:b/>
          <w:sz w:val="24"/>
          <w:szCs w:val="24"/>
        </w:rPr>
        <w:t>tagamaks optimaalse alarõhu vähendades samas ekspluatatsioonikulusid ja müra</w:t>
      </w:r>
      <w:r>
        <w:rPr>
          <w:rFonts w:ascii="Times New Roman" w:hAnsi="Times New Roman" w:cs="Times New Roman"/>
          <w:b/>
          <w:sz w:val="24"/>
          <w:szCs w:val="24"/>
        </w:rPr>
        <w:t xml:space="preserve">;  </w:t>
      </w:r>
      <w:r w:rsidRPr="00B72C22">
        <w:rPr>
          <w:rFonts w:ascii="Times New Roman" w:hAnsi="Times New Roman" w:cs="Times New Roman"/>
          <w:b/>
          <w:sz w:val="24"/>
          <w:szCs w:val="24"/>
        </w:rPr>
        <w:t>filtr</w:t>
      </w:r>
      <w:r w:rsidR="00B72C22" w:rsidRPr="00B72C22">
        <w:rPr>
          <w:rFonts w:ascii="Times New Roman" w:hAnsi="Times New Roman" w:cs="Times New Roman"/>
          <w:b/>
          <w:sz w:val="24"/>
          <w:szCs w:val="24"/>
        </w:rPr>
        <w:t>i puhastusvõime vähemalt 99,9 %,</w:t>
      </w:r>
      <w:r>
        <w:rPr>
          <w:rFonts w:ascii="Times New Roman" w:hAnsi="Times New Roman" w:cs="Times New Roman"/>
          <w:b/>
          <w:sz w:val="24"/>
          <w:szCs w:val="24"/>
        </w:rPr>
        <w:t xml:space="preserve">   laastukonteiner  240 liitrit</w:t>
      </w:r>
      <w:r w:rsidR="0061156A">
        <w:rPr>
          <w:rFonts w:ascii="Times New Roman" w:hAnsi="Times New Roman" w:cs="Times New Roman"/>
          <w:b/>
          <w:sz w:val="24"/>
          <w:szCs w:val="24"/>
        </w:rPr>
        <w:t xml:space="preserve"> tasemeanduriga. Samaaegselt peab olema võimalik efektiivselt teenindada 4-5 töökohta</w:t>
      </w:r>
      <w:r>
        <w:rPr>
          <w:rFonts w:ascii="Times New Roman" w:hAnsi="Times New Roman" w:cs="Times New Roman"/>
          <w:sz w:val="24"/>
          <w:szCs w:val="24"/>
        </w:rPr>
        <w:t>. Torust</w:t>
      </w:r>
      <w:r w:rsidR="0061156A">
        <w:rPr>
          <w:rFonts w:ascii="Times New Roman" w:hAnsi="Times New Roman" w:cs="Times New Roman"/>
          <w:sz w:val="24"/>
          <w:szCs w:val="24"/>
        </w:rPr>
        <w:t>ik 120, 100, 76 mm,  kokku ca. 6</w:t>
      </w:r>
      <w:r>
        <w:rPr>
          <w:rFonts w:ascii="Times New Roman" w:hAnsi="Times New Roman" w:cs="Times New Roman"/>
          <w:sz w:val="24"/>
          <w:szCs w:val="24"/>
        </w:rPr>
        <w:t>0 jm.</w:t>
      </w:r>
      <w:r w:rsidR="0061156A">
        <w:rPr>
          <w:rFonts w:ascii="Times New Roman" w:hAnsi="Times New Roman" w:cs="Times New Roman"/>
          <w:sz w:val="24"/>
          <w:szCs w:val="24"/>
        </w:rPr>
        <w:t xml:space="preserve"> Torustike montaaž peab olema teostatud antistaatiliste kummist/metallist klambritega, mis on lihtsalt demonteeritavad ummistuste likvideerimiseks.</w:t>
      </w:r>
      <w:r>
        <w:rPr>
          <w:rFonts w:ascii="Times New Roman" w:hAnsi="Times New Roman" w:cs="Times New Roman"/>
          <w:sz w:val="24"/>
          <w:szCs w:val="24"/>
        </w:rPr>
        <w:t xml:space="preserve">  </w:t>
      </w:r>
      <w:r w:rsidRPr="00B72C22">
        <w:rPr>
          <w:rFonts w:ascii="Times New Roman" w:hAnsi="Times New Roman" w:cs="Times New Roman"/>
          <w:b/>
          <w:sz w:val="24"/>
          <w:szCs w:val="24"/>
        </w:rPr>
        <w:t>Tolmust ja laastudest puhastatud õhk tuleb suunata ruumist õue.</w:t>
      </w:r>
    </w:p>
    <w:p w:rsidR="0061156A" w:rsidRDefault="0061156A" w:rsidP="0061156A">
      <w:pPr>
        <w:pStyle w:val="Loendilik"/>
        <w:shd w:val="clear" w:color="auto" w:fill="FFFFFF"/>
        <w:suppressAutoHyphens/>
        <w:jc w:val="both"/>
        <w:rPr>
          <w:rFonts w:ascii="Times New Roman" w:hAnsi="Times New Roman" w:cs="Times New Roman"/>
          <w:sz w:val="24"/>
          <w:szCs w:val="24"/>
        </w:rPr>
      </w:pPr>
    </w:p>
    <w:p w:rsidR="00174C45" w:rsidRPr="00174C45" w:rsidRDefault="00174C45" w:rsidP="00174C45">
      <w:pPr>
        <w:pStyle w:val="Loendilik"/>
        <w:shd w:val="clear" w:color="auto" w:fill="FFFFFF"/>
        <w:suppressAutoHyphens/>
        <w:jc w:val="both"/>
        <w:rPr>
          <w:rFonts w:ascii="Times New Roman" w:hAnsi="Times New Roman" w:cs="Times New Roman"/>
          <w:sz w:val="24"/>
          <w:szCs w:val="24"/>
        </w:rPr>
      </w:pPr>
    </w:p>
    <w:p w:rsidR="00174C45" w:rsidRPr="00174C45" w:rsidRDefault="00174C45" w:rsidP="00174C45">
      <w:pPr>
        <w:pStyle w:val="Loendilik"/>
        <w:rPr>
          <w:rFonts w:ascii="Times New Roman" w:hAnsi="Times New Roman" w:cs="Times New Roman"/>
          <w:i/>
          <w:sz w:val="24"/>
          <w:szCs w:val="24"/>
        </w:rPr>
      </w:pP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i/>
          <w:sz w:val="24"/>
          <w:szCs w:val="24"/>
        </w:rPr>
        <w:t>Muud nõutud omadused:</w:t>
      </w:r>
    </w:p>
    <w:p w:rsidR="00121E13" w:rsidRDefault="00121E13" w:rsidP="00121E13">
      <w:pPr>
        <w:pStyle w:val="Loendilik"/>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 xml:space="preserve">Süsteem tuleb ühendada </w:t>
      </w:r>
      <w:proofErr w:type="spellStart"/>
      <w:r>
        <w:rPr>
          <w:rFonts w:ascii="Times New Roman" w:hAnsi="Times New Roman" w:cs="Times New Roman"/>
          <w:sz w:val="24"/>
          <w:szCs w:val="24"/>
        </w:rPr>
        <w:t>kohtkindlalt</w:t>
      </w:r>
      <w:proofErr w:type="spellEnd"/>
      <w:r>
        <w:rPr>
          <w:rFonts w:ascii="Times New Roman" w:hAnsi="Times New Roman" w:cs="Times New Roman"/>
          <w:sz w:val="24"/>
          <w:szCs w:val="24"/>
        </w:rPr>
        <w:t xml:space="preserve"> kõikide tööpinkidega. Treipinkidele paigaldada lehtertüüpi liigutatavad adapterid. Süsteemiga peab olema võimalik ka ruume koristada. Selleks tuleb ette näha põrandakoristusotsik  ca. 5 meetrise voolikuga, mis on ühendatav  süsteemiga läbi selleks ette nähtud klappide. Koristusklappe arvesta</w:t>
      </w:r>
      <w:r w:rsidR="00BB6918">
        <w:rPr>
          <w:rFonts w:ascii="Times New Roman" w:hAnsi="Times New Roman" w:cs="Times New Roman"/>
          <w:sz w:val="24"/>
          <w:szCs w:val="24"/>
        </w:rPr>
        <w:t>da 1 klapp ca. 25 ruutmeetrile</w:t>
      </w:r>
      <w:r w:rsidR="00174C45">
        <w:rPr>
          <w:rFonts w:ascii="Times New Roman" w:hAnsi="Times New Roman" w:cs="Times New Roman"/>
          <w:sz w:val="24"/>
          <w:szCs w:val="24"/>
        </w:rPr>
        <w:t xml:space="preserve"> (ca 5 koristusklappi) </w:t>
      </w:r>
      <w:r w:rsidR="00BB6918">
        <w:rPr>
          <w:rFonts w:ascii="Times New Roman" w:hAnsi="Times New Roman" w:cs="Times New Roman"/>
          <w:sz w:val="24"/>
          <w:szCs w:val="24"/>
        </w:rPr>
        <w:t>. K</w:t>
      </w:r>
      <w:r>
        <w:rPr>
          <w:rFonts w:ascii="Times New Roman" w:hAnsi="Times New Roman" w:cs="Times New Roman"/>
          <w:sz w:val="24"/>
          <w:szCs w:val="24"/>
        </w:rPr>
        <w:t>õik koristusklapid  ja tööpinkide klapid peavad avamisel automaatselt käivitama ka aspiratsioonisüsteemi. Laastukogujal peab olema tasemeandur, mis seiskab seadme, kui konteiner on täis. Süsteemi peab olema ohutu ja lihtne kasutada ning see peab olema vastupidav õpilaste võimalikule väärkasutusele</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 xml:space="preserve">Torusüsteem peab olema ehitatud </w:t>
      </w:r>
      <w:proofErr w:type="spellStart"/>
      <w:r>
        <w:rPr>
          <w:rFonts w:ascii="Times New Roman" w:hAnsi="Times New Roman" w:cs="Times New Roman"/>
          <w:sz w:val="24"/>
          <w:szCs w:val="24"/>
        </w:rPr>
        <w:t>joonkeevitatud</w:t>
      </w:r>
      <w:proofErr w:type="spellEnd"/>
      <w:r>
        <w:rPr>
          <w:rFonts w:ascii="Times New Roman" w:hAnsi="Times New Roman" w:cs="Times New Roman"/>
          <w:sz w:val="24"/>
          <w:szCs w:val="24"/>
        </w:rPr>
        <w:t xml:space="preserve"> tsingitud torudest.</w:t>
      </w:r>
    </w:p>
    <w:p w:rsidR="00121E13" w:rsidRDefault="00121E13"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Süsteemi paigaldaja peab läbi viima kasutaja instrueerimise ning andma üle eestikeelsed hooldus ja kasutusjuhendid.</w:t>
      </w:r>
    </w:p>
    <w:p w:rsidR="00174C45" w:rsidRDefault="00174C45" w:rsidP="00121E13">
      <w:pPr>
        <w:pStyle w:val="Loendilik"/>
        <w:numPr>
          <w:ilvl w:val="0"/>
          <w:numId w:val="1"/>
        </w:numPr>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Teenindatavad seadmed:</w:t>
      </w:r>
    </w:p>
    <w:p w:rsidR="00174C45" w:rsidRPr="00174C45" w:rsidRDefault="00174C45" w:rsidP="00174C45">
      <w:pPr>
        <w:shd w:val="clear" w:color="auto" w:fill="FFFFFF"/>
        <w:suppressAutoHyphens/>
        <w:ind w:left="360"/>
        <w:jc w:val="both"/>
        <w:rPr>
          <w:rFonts w:ascii="Times New Roman" w:hAnsi="Times New Roman" w:cs="Times New Roman"/>
          <w:sz w:val="24"/>
          <w:szCs w:val="24"/>
        </w:rPr>
      </w:pPr>
    </w:p>
    <w:p w:rsidR="00174C45" w:rsidRPr="001961F7" w:rsidRDefault="00174C45" w:rsidP="00174C45">
      <w:pPr>
        <w:pStyle w:val="Loendilik"/>
        <w:numPr>
          <w:ilvl w:val="0"/>
          <w:numId w:val="4"/>
        </w:numPr>
        <w:rPr>
          <w:rFonts w:ascii="Times New Roman" w:hAnsi="Times New Roman" w:cs="Times New Roman"/>
          <w:sz w:val="24"/>
          <w:szCs w:val="24"/>
        </w:rPr>
      </w:pPr>
      <w:r w:rsidRPr="001961F7">
        <w:rPr>
          <w:rFonts w:ascii="Times New Roman" w:hAnsi="Times New Roman" w:cs="Times New Roman"/>
          <w:sz w:val="24"/>
          <w:szCs w:val="24"/>
        </w:rPr>
        <w:t>Formaatsaag. Klapp ELV76. Puruärastus käivitub automaatselt koos saega</w:t>
      </w:r>
      <w:r w:rsidRPr="001961F7">
        <w:rPr>
          <w:rFonts w:ascii="Times New Roman" w:hAnsi="Times New Roman" w:cs="Times New Roman"/>
          <w:sz w:val="24"/>
          <w:szCs w:val="24"/>
        </w:rPr>
        <w:t>. 2tk</w:t>
      </w:r>
      <w:r w:rsidRPr="001961F7">
        <w:rPr>
          <w:rFonts w:ascii="Times New Roman" w:hAnsi="Times New Roman" w:cs="Times New Roman"/>
          <w:sz w:val="24"/>
          <w:szCs w:val="24"/>
        </w:rPr>
        <w:t>.</w:t>
      </w:r>
    </w:p>
    <w:p w:rsidR="00174C45" w:rsidRPr="001961F7" w:rsidRDefault="00174C45" w:rsidP="00174C45">
      <w:pPr>
        <w:pStyle w:val="Loendilik"/>
        <w:numPr>
          <w:ilvl w:val="0"/>
          <w:numId w:val="4"/>
        </w:numPr>
        <w:rPr>
          <w:rFonts w:ascii="Times New Roman" w:hAnsi="Times New Roman" w:cs="Times New Roman"/>
          <w:sz w:val="24"/>
          <w:szCs w:val="24"/>
        </w:rPr>
      </w:pPr>
      <w:proofErr w:type="spellStart"/>
      <w:r w:rsidRPr="001961F7">
        <w:rPr>
          <w:rFonts w:ascii="Times New Roman" w:hAnsi="Times New Roman" w:cs="Times New Roman"/>
          <w:sz w:val="24"/>
          <w:szCs w:val="24"/>
        </w:rPr>
        <w:t>Rihtpaksushöövel</w:t>
      </w:r>
      <w:proofErr w:type="spellEnd"/>
      <w:r w:rsidRPr="001961F7">
        <w:rPr>
          <w:rFonts w:ascii="Times New Roman" w:hAnsi="Times New Roman" w:cs="Times New Roman"/>
          <w:sz w:val="24"/>
          <w:szCs w:val="24"/>
        </w:rPr>
        <w:t>. Klapp SKV76. Puruärastus käivitub automaatselt klapi avamisel.</w:t>
      </w:r>
    </w:p>
    <w:p w:rsidR="00174C45" w:rsidRPr="001961F7" w:rsidRDefault="00174C45" w:rsidP="00174C45">
      <w:pPr>
        <w:pStyle w:val="Loendilik"/>
        <w:numPr>
          <w:ilvl w:val="0"/>
          <w:numId w:val="4"/>
        </w:numPr>
        <w:rPr>
          <w:rFonts w:ascii="Times New Roman" w:hAnsi="Times New Roman" w:cs="Times New Roman"/>
          <w:sz w:val="24"/>
          <w:szCs w:val="24"/>
        </w:rPr>
      </w:pPr>
      <w:r w:rsidRPr="001961F7">
        <w:rPr>
          <w:rFonts w:ascii="Times New Roman" w:hAnsi="Times New Roman" w:cs="Times New Roman"/>
          <w:sz w:val="24"/>
          <w:szCs w:val="24"/>
        </w:rPr>
        <w:t>Treipink 1. Klapp SKV76. Puruärastus käivitub automaatselt klapi avamisel.</w:t>
      </w:r>
    </w:p>
    <w:p w:rsidR="00174C45" w:rsidRPr="001961F7" w:rsidRDefault="00174C45" w:rsidP="00174C45">
      <w:pPr>
        <w:pStyle w:val="Loendilik"/>
        <w:numPr>
          <w:ilvl w:val="0"/>
          <w:numId w:val="4"/>
        </w:numPr>
        <w:rPr>
          <w:rFonts w:ascii="Times New Roman" w:hAnsi="Times New Roman" w:cs="Times New Roman"/>
          <w:sz w:val="24"/>
          <w:szCs w:val="24"/>
        </w:rPr>
      </w:pPr>
      <w:r w:rsidRPr="001961F7">
        <w:rPr>
          <w:rFonts w:ascii="Times New Roman" w:hAnsi="Times New Roman" w:cs="Times New Roman"/>
          <w:sz w:val="24"/>
          <w:szCs w:val="24"/>
        </w:rPr>
        <w:t>Treipink 2. Klapp SKV76. Puruärastus käivitub automaatselt klapi avamisel.</w:t>
      </w:r>
    </w:p>
    <w:p w:rsidR="00174C45" w:rsidRPr="001961F7" w:rsidRDefault="00174C45" w:rsidP="00174C45">
      <w:pPr>
        <w:pStyle w:val="Loendilik"/>
        <w:numPr>
          <w:ilvl w:val="0"/>
          <w:numId w:val="4"/>
        </w:numPr>
        <w:rPr>
          <w:rFonts w:ascii="Times New Roman" w:hAnsi="Times New Roman" w:cs="Times New Roman"/>
          <w:sz w:val="24"/>
          <w:szCs w:val="24"/>
        </w:rPr>
      </w:pPr>
      <w:r w:rsidRPr="001961F7">
        <w:rPr>
          <w:rFonts w:ascii="Times New Roman" w:hAnsi="Times New Roman" w:cs="Times New Roman"/>
          <w:sz w:val="24"/>
          <w:szCs w:val="24"/>
        </w:rPr>
        <w:t>Treipink 3. Klapp SKV76. Puruärastus käivitub automaatselt klapi avamisel.</w:t>
      </w:r>
    </w:p>
    <w:p w:rsidR="00174C45" w:rsidRPr="001961F7" w:rsidRDefault="00174C45" w:rsidP="00174C45">
      <w:pPr>
        <w:pStyle w:val="Loendilik"/>
        <w:numPr>
          <w:ilvl w:val="0"/>
          <w:numId w:val="4"/>
        </w:numPr>
        <w:rPr>
          <w:rFonts w:ascii="Times New Roman" w:hAnsi="Times New Roman" w:cs="Times New Roman"/>
          <w:sz w:val="24"/>
          <w:szCs w:val="24"/>
        </w:rPr>
      </w:pPr>
      <w:r w:rsidRPr="001961F7">
        <w:rPr>
          <w:rFonts w:ascii="Times New Roman" w:hAnsi="Times New Roman" w:cs="Times New Roman"/>
          <w:sz w:val="24"/>
          <w:szCs w:val="24"/>
        </w:rPr>
        <w:t>Lihvpink.  Klapp SKV76. Puruärastus käivitub automaatselt klapi avamisel.</w:t>
      </w:r>
    </w:p>
    <w:p w:rsidR="00174C45" w:rsidRPr="001961F7" w:rsidRDefault="00174C45" w:rsidP="00174C45">
      <w:pPr>
        <w:pStyle w:val="Loendilik"/>
        <w:numPr>
          <w:ilvl w:val="0"/>
          <w:numId w:val="4"/>
        </w:numPr>
        <w:rPr>
          <w:rFonts w:ascii="Times New Roman" w:hAnsi="Times New Roman" w:cs="Times New Roman"/>
          <w:sz w:val="24"/>
          <w:szCs w:val="24"/>
        </w:rPr>
      </w:pPr>
      <w:r w:rsidRPr="001961F7">
        <w:rPr>
          <w:rFonts w:ascii="Times New Roman" w:hAnsi="Times New Roman" w:cs="Times New Roman"/>
          <w:sz w:val="24"/>
          <w:szCs w:val="24"/>
        </w:rPr>
        <w:t>Lintsaag. Klapp SKV76. Puruärastus käivitub automaatselt klapi avamisel.</w:t>
      </w:r>
    </w:p>
    <w:p w:rsidR="00174C45" w:rsidRPr="001961F7" w:rsidRDefault="00174C45" w:rsidP="00174C45">
      <w:pPr>
        <w:pStyle w:val="Loendilik"/>
        <w:numPr>
          <w:ilvl w:val="0"/>
          <w:numId w:val="4"/>
        </w:numPr>
        <w:rPr>
          <w:rFonts w:ascii="Times New Roman" w:hAnsi="Times New Roman" w:cs="Times New Roman"/>
          <w:sz w:val="24"/>
          <w:szCs w:val="24"/>
        </w:rPr>
      </w:pPr>
      <w:r w:rsidRPr="001961F7">
        <w:rPr>
          <w:rFonts w:ascii="Times New Roman" w:hAnsi="Times New Roman" w:cs="Times New Roman"/>
          <w:sz w:val="24"/>
          <w:szCs w:val="24"/>
        </w:rPr>
        <w:t>Ülafrees. Klapp SKV76. Puruärastus käivitub automaatselt klapi avamisel.</w:t>
      </w:r>
    </w:p>
    <w:p w:rsidR="00174C45" w:rsidRPr="00174C45" w:rsidRDefault="00174C45" w:rsidP="00174C45">
      <w:pPr>
        <w:pStyle w:val="Loendilik"/>
        <w:numPr>
          <w:ilvl w:val="0"/>
          <w:numId w:val="4"/>
        </w:numPr>
        <w:rPr>
          <w:rFonts w:ascii="Times New Roman" w:hAnsi="Times New Roman" w:cs="Times New Roman"/>
          <w:sz w:val="24"/>
          <w:szCs w:val="24"/>
        </w:rPr>
      </w:pPr>
      <w:r w:rsidRPr="00174C45">
        <w:rPr>
          <w:rFonts w:ascii="Times New Roman" w:hAnsi="Times New Roman" w:cs="Times New Roman"/>
          <w:sz w:val="24"/>
          <w:szCs w:val="24"/>
        </w:rPr>
        <w:t>Põrandakolu 1. Klapp SKV76. Puruärastus käivitub automaatselt klapi avamisel.</w:t>
      </w:r>
    </w:p>
    <w:p w:rsidR="00174C45" w:rsidRPr="00174C45" w:rsidRDefault="00174C45" w:rsidP="00174C45">
      <w:pPr>
        <w:pStyle w:val="Loendilik"/>
        <w:numPr>
          <w:ilvl w:val="0"/>
          <w:numId w:val="4"/>
        </w:numPr>
        <w:rPr>
          <w:rFonts w:ascii="Times New Roman" w:hAnsi="Times New Roman" w:cs="Times New Roman"/>
          <w:sz w:val="24"/>
          <w:szCs w:val="24"/>
        </w:rPr>
      </w:pPr>
      <w:r w:rsidRPr="00174C45">
        <w:rPr>
          <w:rFonts w:ascii="Times New Roman" w:hAnsi="Times New Roman" w:cs="Times New Roman"/>
          <w:sz w:val="24"/>
          <w:szCs w:val="24"/>
        </w:rPr>
        <w:t>Põrandakolu 2. Klapp SKV76. Puruärastus käivitub automaatselt klapi avamisel.</w:t>
      </w:r>
    </w:p>
    <w:p w:rsidR="00174C45" w:rsidRPr="00174C45" w:rsidRDefault="00174C45" w:rsidP="00174C45">
      <w:pPr>
        <w:pStyle w:val="Loendilik"/>
        <w:numPr>
          <w:ilvl w:val="0"/>
          <w:numId w:val="4"/>
        </w:numPr>
        <w:rPr>
          <w:rFonts w:ascii="Times New Roman" w:hAnsi="Times New Roman" w:cs="Times New Roman"/>
          <w:sz w:val="24"/>
          <w:szCs w:val="24"/>
        </w:rPr>
      </w:pPr>
      <w:r w:rsidRPr="00174C45">
        <w:rPr>
          <w:rFonts w:ascii="Times New Roman" w:hAnsi="Times New Roman" w:cs="Times New Roman"/>
          <w:sz w:val="24"/>
          <w:szCs w:val="24"/>
        </w:rPr>
        <w:t>Varu. Klapp SKV76. Puruärastus käivitub automaatselt klapi avamisel.</w:t>
      </w:r>
    </w:p>
    <w:p w:rsidR="00174C45" w:rsidRPr="00174C45" w:rsidRDefault="00174C45" w:rsidP="00174C45">
      <w:pPr>
        <w:shd w:val="clear" w:color="auto" w:fill="FFFFFF"/>
        <w:suppressAutoHyphens/>
        <w:ind w:left="360"/>
        <w:jc w:val="both"/>
        <w:rPr>
          <w:rFonts w:ascii="Times New Roman" w:hAnsi="Times New Roman" w:cs="Times New Roman"/>
          <w:sz w:val="24"/>
          <w:szCs w:val="24"/>
        </w:rPr>
      </w:pPr>
    </w:p>
    <w:p w:rsidR="00121E13" w:rsidRDefault="00121E13" w:rsidP="00121E13">
      <w:pPr>
        <w:pStyle w:val="Loendilik"/>
        <w:shd w:val="clear" w:color="auto" w:fill="FFFFFF"/>
        <w:suppressAutoHyphens/>
        <w:jc w:val="both"/>
        <w:rPr>
          <w:rFonts w:ascii="Times New Roman" w:hAnsi="Times New Roman" w:cs="Times New Roman"/>
          <w:sz w:val="24"/>
          <w:szCs w:val="24"/>
        </w:rPr>
      </w:pPr>
    </w:p>
    <w:p w:rsidR="00121E13" w:rsidRDefault="00121E13" w:rsidP="00121E13">
      <w:pPr>
        <w:shd w:val="clear" w:color="auto" w:fill="FFFFFF"/>
        <w:suppressAutoHyphens/>
        <w:jc w:val="both"/>
        <w:rPr>
          <w:rFonts w:ascii="Times New Roman" w:hAnsi="Times New Roman" w:cs="Times New Roman"/>
          <w:sz w:val="24"/>
          <w:szCs w:val="24"/>
        </w:rPr>
      </w:pPr>
    </w:p>
    <w:p w:rsidR="00121E13" w:rsidRDefault="00121E13" w:rsidP="00121E13">
      <w:pPr>
        <w:shd w:val="clear" w:color="auto" w:fill="FFFFFF"/>
        <w:suppressAutoHyphens/>
        <w:jc w:val="both"/>
        <w:rPr>
          <w:rFonts w:ascii="Times New Roman" w:hAnsi="Times New Roman" w:cs="Times New Roman"/>
          <w:sz w:val="24"/>
          <w:szCs w:val="24"/>
        </w:rPr>
      </w:pPr>
    </w:p>
    <w:p w:rsidR="00121E13" w:rsidRDefault="00121E13" w:rsidP="00121E13">
      <w:pPr>
        <w:pStyle w:val="Loendilik"/>
        <w:shd w:val="clear" w:color="auto" w:fill="FFFFFF"/>
        <w:suppressAutoHyphens/>
        <w:jc w:val="both"/>
        <w:rPr>
          <w:rFonts w:ascii="Times New Roman" w:hAnsi="Times New Roman" w:cs="Times New Roman"/>
          <w:sz w:val="24"/>
          <w:szCs w:val="24"/>
        </w:rPr>
      </w:pPr>
    </w:p>
    <w:p w:rsidR="00121E13" w:rsidRDefault="00121E13" w:rsidP="00121E13">
      <w:pPr>
        <w:pStyle w:val="Loendilik"/>
        <w:shd w:val="clear" w:color="auto" w:fill="FFFFFF"/>
        <w:suppressAutoHyphens/>
        <w:jc w:val="both"/>
        <w:rPr>
          <w:rFonts w:ascii="Times New Roman" w:hAnsi="Times New Roman" w:cs="Times New Roman"/>
          <w:sz w:val="24"/>
          <w:szCs w:val="24"/>
        </w:rPr>
      </w:pPr>
    </w:p>
    <w:p w:rsidR="00121E13" w:rsidRDefault="00121E13" w:rsidP="00121E13">
      <w:pPr>
        <w:pStyle w:val="Loendilik"/>
        <w:shd w:val="clear" w:color="auto" w:fill="FFFFFF"/>
        <w:suppressAutoHyphens/>
        <w:jc w:val="both"/>
        <w:rPr>
          <w:rFonts w:ascii="Times New Roman" w:hAnsi="Times New Roman" w:cs="Times New Roman"/>
          <w:sz w:val="24"/>
          <w:szCs w:val="24"/>
        </w:rPr>
      </w:pPr>
    </w:p>
    <w:p w:rsidR="00121E13" w:rsidRDefault="00121E13" w:rsidP="00121E13">
      <w:pPr>
        <w:pStyle w:val="Loendilik"/>
        <w:shd w:val="clear" w:color="auto" w:fill="FFFFFF"/>
        <w:suppressAutoHyphens/>
        <w:jc w:val="both"/>
        <w:rPr>
          <w:rFonts w:ascii="Times New Roman" w:hAnsi="Times New Roman" w:cs="Times New Roman"/>
          <w:sz w:val="24"/>
          <w:szCs w:val="24"/>
        </w:rPr>
      </w:pPr>
    </w:p>
    <w:p w:rsidR="00121E13" w:rsidRDefault="00121E13" w:rsidP="00121E13">
      <w:pPr>
        <w:pStyle w:val="Loendilik"/>
        <w:shd w:val="clear" w:color="auto" w:fill="FFFFFF"/>
        <w:suppressAutoHyphens/>
        <w:jc w:val="both"/>
        <w:rPr>
          <w:rFonts w:ascii="Times New Roman" w:hAnsi="Times New Roman" w:cs="Times New Roman"/>
          <w:sz w:val="24"/>
          <w:szCs w:val="24"/>
        </w:rPr>
      </w:pPr>
    </w:p>
    <w:p w:rsidR="00121E13" w:rsidRDefault="00121E13" w:rsidP="00121E13">
      <w:pPr>
        <w:pStyle w:val="Loendilik"/>
        <w:shd w:val="clear" w:color="auto" w:fill="FFFFFF"/>
        <w:suppressAutoHyphens/>
        <w:jc w:val="both"/>
        <w:rPr>
          <w:rFonts w:ascii="Times New Roman" w:hAnsi="Times New Roman" w:cs="Times New Roman"/>
          <w:sz w:val="24"/>
          <w:szCs w:val="24"/>
        </w:rPr>
      </w:pPr>
    </w:p>
    <w:p w:rsidR="00121E13" w:rsidRDefault="00121E13" w:rsidP="00121E13">
      <w:pPr>
        <w:pStyle w:val="Loendilik"/>
        <w:shd w:val="clear" w:color="auto" w:fill="FFFFFF"/>
        <w:suppressAutoHyphens/>
        <w:jc w:val="both"/>
        <w:rPr>
          <w:rFonts w:ascii="Times New Roman" w:hAnsi="Times New Roman" w:cs="Times New Roman"/>
          <w:sz w:val="24"/>
          <w:szCs w:val="24"/>
        </w:rPr>
      </w:pPr>
    </w:p>
    <w:p w:rsidR="008F719F" w:rsidRDefault="008F719F" w:rsidP="00121E13">
      <w:pPr>
        <w:pStyle w:val="Loendilik"/>
        <w:shd w:val="clear" w:color="auto" w:fill="FFFFFF"/>
        <w:suppressAutoHyphens/>
        <w:jc w:val="both"/>
        <w:rPr>
          <w:rFonts w:ascii="Times New Roman" w:hAnsi="Times New Roman" w:cs="Times New Roman"/>
          <w:sz w:val="24"/>
          <w:szCs w:val="24"/>
        </w:rPr>
      </w:pPr>
      <w:bookmarkStart w:id="0" w:name="_GoBack"/>
      <w:bookmarkEnd w:id="0"/>
    </w:p>
    <w:p w:rsidR="00121E13" w:rsidRDefault="00121E13" w:rsidP="00121E13">
      <w:pPr>
        <w:pStyle w:val="Loendilik"/>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lastRenderedPageBreak/>
        <w:t>Koostas:</w:t>
      </w:r>
    </w:p>
    <w:p w:rsidR="00121E13" w:rsidRDefault="00964F9A" w:rsidP="00121E13">
      <w:pPr>
        <w:pStyle w:val="Loendilik"/>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 xml:space="preserve">Meelis </w:t>
      </w:r>
      <w:proofErr w:type="spellStart"/>
      <w:r>
        <w:rPr>
          <w:rFonts w:ascii="Times New Roman" w:hAnsi="Times New Roman" w:cs="Times New Roman"/>
          <w:sz w:val="24"/>
          <w:szCs w:val="24"/>
        </w:rPr>
        <w:t>Padar</w:t>
      </w:r>
      <w:proofErr w:type="spellEnd"/>
    </w:p>
    <w:p w:rsidR="00121E13" w:rsidRDefault="00964F9A" w:rsidP="00121E13">
      <w:pPr>
        <w:pStyle w:val="Loendilik"/>
        <w:shd w:val="clear" w:color="auto" w:fill="FFFFFF"/>
        <w:suppressAutoHyphens/>
        <w:jc w:val="both"/>
        <w:rPr>
          <w:rFonts w:ascii="Times New Roman" w:hAnsi="Times New Roman" w:cs="Times New Roman"/>
          <w:sz w:val="24"/>
          <w:szCs w:val="24"/>
        </w:rPr>
      </w:pPr>
      <w:r>
        <w:rPr>
          <w:rFonts w:ascii="Times New Roman" w:hAnsi="Times New Roman" w:cs="Times New Roman"/>
          <w:sz w:val="24"/>
          <w:szCs w:val="24"/>
        </w:rPr>
        <w:t>55 948 996</w:t>
      </w:r>
    </w:p>
    <w:p w:rsidR="002E2FCD" w:rsidRDefault="002E2FCD"/>
    <w:sectPr w:rsidR="002E2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2D5D"/>
    <w:multiLevelType w:val="hybridMultilevel"/>
    <w:tmpl w:val="1EDA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D054C"/>
    <w:multiLevelType w:val="hybridMultilevel"/>
    <w:tmpl w:val="67941548"/>
    <w:lvl w:ilvl="0" w:tplc="0425000F">
      <w:start w:val="1"/>
      <w:numFmt w:val="decimal"/>
      <w:lvlText w:val="%1."/>
      <w:lvlJc w:val="left"/>
      <w:pPr>
        <w:ind w:left="720" w:hanging="360"/>
      </w:p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nsid w:val="5F086F06"/>
    <w:multiLevelType w:val="hybridMultilevel"/>
    <w:tmpl w:val="67941548"/>
    <w:lvl w:ilvl="0" w:tplc="0425000F">
      <w:start w:val="1"/>
      <w:numFmt w:val="decimal"/>
      <w:lvlText w:val="%1."/>
      <w:lvlJc w:val="left"/>
      <w:pPr>
        <w:ind w:left="720" w:hanging="360"/>
      </w:p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39"/>
    <w:rsid w:val="00121E13"/>
    <w:rsid w:val="00174C45"/>
    <w:rsid w:val="001961F7"/>
    <w:rsid w:val="002E2FCD"/>
    <w:rsid w:val="002F1239"/>
    <w:rsid w:val="0061156A"/>
    <w:rsid w:val="008F719F"/>
    <w:rsid w:val="00941934"/>
    <w:rsid w:val="00964F9A"/>
    <w:rsid w:val="00A54BD9"/>
    <w:rsid w:val="00B72003"/>
    <w:rsid w:val="00B72C22"/>
    <w:rsid w:val="00BB6918"/>
    <w:rsid w:val="00E15C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21E1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21E13"/>
    <w:rPr>
      <w:color w:val="0563C1"/>
      <w:u w:val="single"/>
    </w:rPr>
  </w:style>
  <w:style w:type="paragraph" w:styleId="Loendilik">
    <w:name w:val="List Paragraph"/>
    <w:basedOn w:val="Normaallaad"/>
    <w:uiPriority w:val="34"/>
    <w:qFormat/>
    <w:rsid w:val="00121E13"/>
    <w:pPr>
      <w:ind w:left="720"/>
      <w:contextualSpacing/>
    </w:pPr>
  </w:style>
  <w:style w:type="character" w:styleId="Klastatudhperlink">
    <w:name w:val="FollowedHyperlink"/>
    <w:basedOn w:val="Liguvaikefont"/>
    <w:uiPriority w:val="99"/>
    <w:semiHidden/>
    <w:unhideWhenUsed/>
    <w:rsid w:val="00964F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21E1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121E13"/>
    <w:rPr>
      <w:color w:val="0563C1"/>
      <w:u w:val="single"/>
    </w:rPr>
  </w:style>
  <w:style w:type="paragraph" w:styleId="Loendilik">
    <w:name w:val="List Paragraph"/>
    <w:basedOn w:val="Normaallaad"/>
    <w:uiPriority w:val="34"/>
    <w:qFormat/>
    <w:rsid w:val="00121E13"/>
    <w:pPr>
      <w:ind w:left="720"/>
      <w:contextualSpacing/>
    </w:pPr>
  </w:style>
  <w:style w:type="character" w:styleId="Klastatudhperlink">
    <w:name w:val="FollowedHyperlink"/>
    <w:basedOn w:val="Liguvaikefont"/>
    <w:uiPriority w:val="99"/>
    <w:semiHidden/>
    <w:unhideWhenUsed/>
    <w:rsid w:val="00964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685</Words>
  <Characters>3976</Characters>
  <Application>Microsoft Office Word</Application>
  <DocSecurity>0</DocSecurity>
  <Lines>33</Lines>
  <Paragraphs>9</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TLV</dc:creator>
  <cp:lastModifiedBy>TLV</cp:lastModifiedBy>
  <cp:revision>8</cp:revision>
  <dcterms:created xsi:type="dcterms:W3CDTF">2018-11-07T06:50:00Z</dcterms:created>
  <dcterms:modified xsi:type="dcterms:W3CDTF">2018-11-07T14:12:00Z</dcterms:modified>
</cp:coreProperties>
</file>