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426" w14:textId="77777777" w:rsidR="009464A8" w:rsidRPr="00ED1D32" w:rsidRDefault="009464A8" w:rsidP="009464A8">
      <w:pPr>
        <w:spacing w:before="0" w:after="0" w:line="240" w:lineRule="auto"/>
        <w:jc w:val="left"/>
        <w:rPr>
          <w:rFonts w:cs="Arial"/>
          <w:caps/>
        </w:rPr>
      </w:pPr>
      <w:r w:rsidRPr="00ED1D32">
        <w:rPr>
          <w:rFonts w:cs="Arial"/>
          <w:caps/>
          <w:noProof/>
          <w:sz w:val="24"/>
        </w:rPr>
        <mc:AlternateContent>
          <mc:Choice Requires="wps">
            <w:drawing>
              <wp:anchor distT="45720" distB="45720" distL="114300" distR="114300" simplePos="0" relativeHeight="251665417" behindDoc="0" locked="0" layoutInCell="1" allowOverlap="1" wp14:anchorId="6BD32782" wp14:editId="1E9F871C">
                <wp:simplePos x="0" y="0"/>
                <wp:positionH relativeFrom="margin">
                  <wp:posOffset>3993159</wp:posOffset>
                </wp:positionH>
                <wp:positionV relativeFrom="paragraph">
                  <wp:posOffset>-245897</wp:posOffset>
                </wp:positionV>
                <wp:extent cx="1757045" cy="1404620"/>
                <wp:effectExtent l="0" t="0" r="0" b="0"/>
                <wp:wrapNone/>
                <wp:docPr id="7" name="Tekstiväli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404620"/>
                        </a:xfrm>
                        <a:prstGeom prst="rect">
                          <a:avLst/>
                        </a:prstGeom>
                        <a:noFill/>
                        <a:ln w="9525">
                          <a:noFill/>
                          <a:miter lim="800000"/>
                          <a:headEnd/>
                          <a:tailEnd/>
                        </a:ln>
                      </wps:spPr>
                      <wps:txbx>
                        <w:txbxContent>
                          <w:p w14:paraId="425D5552" w14:textId="77777777" w:rsidR="009464A8" w:rsidRPr="00234B98" w:rsidRDefault="009464A8" w:rsidP="009464A8">
                            <w:pPr>
                              <w:spacing w:before="0" w:after="0"/>
                              <w:jc w:val="right"/>
                              <w:rPr>
                                <w:rFonts w:cs="Arial"/>
                                <w:b/>
                                <w:bCs/>
                                <w:sz w:val="24"/>
                              </w:rPr>
                            </w:pPr>
                            <w:r w:rsidRPr="00234B98">
                              <w:rPr>
                                <w:rFonts w:cs="Arial"/>
                                <w:b/>
                                <w:bCs/>
                                <w:sz w:val="24"/>
                              </w:rPr>
                              <w:t>K</w:t>
                            </w:r>
                            <w:r>
                              <w:rPr>
                                <w:rFonts w:cs="Arial"/>
                                <w:b/>
                                <w:bCs/>
                                <w:sz w:val="24"/>
                              </w:rPr>
                              <w:t>obras OÜ</w:t>
                            </w:r>
                          </w:p>
                          <w:p w14:paraId="119F1258" w14:textId="77777777" w:rsidR="009464A8" w:rsidRPr="001A2214" w:rsidRDefault="009464A8" w:rsidP="009464A8">
                            <w:pPr>
                              <w:spacing w:before="0" w:after="0"/>
                              <w:jc w:val="right"/>
                              <w:rPr>
                                <w:rFonts w:cs="Arial"/>
                              </w:rPr>
                            </w:pPr>
                            <w:r w:rsidRPr="001A2214">
                              <w:rPr>
                                <w:rFonts w:cs="Arial"/>
                              </w:rPr>
                              <w:t>Registrikood 10171636</w:t>
                            </w:r>
                          </w:p>
                          <w:p w14:paraId="1E8F6E7F" w14:textId="77777777" w:rsidR="009464A8" w:rsidRPr="00C0184A" w:rsidRDefault="00232189" w:rsidP="009464A8">
                            <w:pPr>
                              <w:spacing w:before="0" w:after="0"/>
                              <w:jc w:val="right"/>
                            </w:pPr>
                            <w:hyperlink r:id="rId12" w:history="1">
                              <w:r w:rsidR="009464A8" w:rsidRPr="00C0184A">
                                <w:rPr>
                                  <w:rStyle w:val="Hperlink"/>
                                  <w:rFonts w:cs="Arial"/>
                                  <w:color w:val="auto"/>
                                </w:rPr>
                                <w:t>kobras@kobras.ee</w:t>
                              </w:r>
                            </w:hyperlink>
                            <w:r w:rsidR="009464A8" w:rsidRPr="00C0184A">
                              <w:rPr>
                                <w:rFonts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32782" id="_x0000_t202" coordsize="21600,21600" o:spt="202" path="m,l,21600r21600,l21600,xe">
                <v:stroke joinstyle="miter"/>
                <v:path gradientshapeok="t" o:connecttype="rect"/>
              </v:shapetype>
              <v:shape id="Tekstiväli 7" o:spid="_x0000_s1026" type="#_x0000_t202" style="position:absolute;margin-left:314.4pt;margin-top:-19.35pt;width:138.35pt;height:110.6pt;z-index:25166541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pR+gEAAM4DAAAOAAAAZHJzL2Uyb0RvYy54bWysU9Fu2yAUfZ+0f0C8L7Yjp2mtOFXXLtOk&#10;rpvU7QMwxjEacBmQ2NnX74LdNNrepvkBgS/33HvOPWxuR63IUTgvwdS0WOSUCMOhlWZf0+/fdu+u&#10;Kf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" filled="f" stroked="f">
                <v:textbox style="mso-fit-shape-to-text:t">
                  <w:txbxContent>
                    <w:p w14:paraId="425D5552" w14:textId="77777777" w:rsidR="009464A8" w:rsidRPr="00234B98" w:rsidRDefault="009464A8" w:rsidP="009464A8">
                      <w:pPr>
                        <w:spacing w:before="0" w:after="0"/>
                        <w:jc w:val="right"/>
                        <w:rPr>
                          <w:rFonts w:cs="Arial"/>
                          <w:b/>
                          <w:bCs/>
                          <w:sz w:val="24"/>
                        </w:rPr>
                      </w:pPr>
                      <w:r w:rsidRPr="00234B98">
                        <w:rPr>
                          <w:rFonts w:cs="Arial"/>
                          <w:b/>
                          <w:bCs/>
                          <w:sz w:val="24"/>
                        </w:rPr>
                        <w:t>K</w:t>
                      </w:r>
                      <w:r>
                        <w:rPr>
                          <w:rFonts w:cs="Arial"/>
                          <w:b/>
                          <w:bCs/>
                          <w:sz w:val="24"/>
                        </w:rPr>
                        <w:t>obras OÜ</w:t>
                      </w:r>
                    </w:p>
                    <w:p w14:paraId="119F1258" w14:textId="77777777" w:rsidR="009464A8" w:rsidRPr="001A2214" w:rsidRDefault="009464A8" w:rsidP="009464A8">
                      <w:pPr>
                        <w:spacing w:before="0" w:after="0"/>
                        <w:jc w:val="right"/>
                        <w:rPr>
                          <w:rFonts w:cs="Arial"/>
                        </w:rPr>
                      </w:pPr>
                      <w:r w:rsidRPr="001A2214">
                        <w:rPr>
                          <w:rFonts w:cs="Arial"/>
                        </w:rPr>
                        <w:t>Registrikood 10171636</w:t>
                      </w:r>
                    </w:p>
                    <w:p w14:paraId="1E8F6E7F" w14:textId="77777777" w:rsidR="009464A8" w:rsidRPr="00C0184A" w:rsidRDefault="00232189" w:rsidP="009464A8">
                      <w:pPr>
                        <w:spacing w:before="0" w:after="0"/>
                        <w:jc w:val="right"/>
                      </w:pPr>
                      <w:hyperlink r:id="rId13" w:history="1">
                        <w:r w:rsidR="009464A8" w:rsidRPr="00C0184A">
                          <w:rPr>
                            <w:rStyle w:val="Hperlink"/>
                            <w:rFonts w:cs="Arial"/>
                            <w:color w:val="auto"/>
                          </w:rPr>
                          <w:t>kobras@kobras.ee</w:t>
                        </w:r>
                      </w:hyperlink>
                      <w:r w:rsidR="009464A8" w:rsidRPr="00C0184A">
                        <w:rPr>
                          <w:rFonts w:cs="Arial"/>
                        </w:rPr>
                        <w:t xml:space="preserve"> </w:t>
                      </w:r>
                    </w:p>
                  </w:txbxContent>
                </v:textbox>
                <w10:wrap anchorx="margin"/>
              </v:shape>
            </w:pict>
          </mc:Fallback>
        </mc:AlternateContent>
      </w:r>
    </w:p>
    <w:p w14:paraId="73E8EF9A" w14:textId="77777777" w:rsidR="009464A8" w:rsidRPr="00ED1D32" w:rsidRDefault="009464A8" w:rsidP="009464A8">
      <w:pPr>
        <w:spacing w:before="0" w:after="0" w:line="240" w:lineRule="auto"/>
        <w:jc w:val="left"/>
        <w:rPr>
          <w:rFonts w:cs="Arial"/>
          <w:caps/>
          <w:szCs w:val="20"/>
        </w:rPr>
      </w:pPr>
    </w:p>
    <w:p w14:paraId="4A3CD311" w14:textId="77777777" w:rsidR="009464A8" w:rsidRPr="00ED1D32" w:rsidRDefault="009464A8" w:rsidP="009464A8">
      <w:pPr>
        <w:spacing w:before="0" w:after="0" w:line="240" w:lineRule="auto"/>
        <w:jc w:val="left"/>
        <w:rPr>
          <w:rFonts w:cs="Arial"/>
          <w:caps/>
          <w:szCs w:val="20"/>
        </w:rPr>
      </w:pPr>
    </w:p>
    <w:p w14:paraId="1A7A1137" w14:textId="77777777" w:rsidR="009464A8" w:rsidRPr="00ED1D32" w:rsidRDefault="009464A8" w:rsidP="009464A8">
      <w:pPr>
        <w:spacing w:before="0" w:after="0" w:line="240" w:lineRule="auto"/>
        <w:jc w:val="left"/>
        <w:rPr>
          <w:rFonts w:cs="Arial"/>
          <w:caps/>
          <w:szCs w:val="20"/>
        </w:rPr>
      </w:pPr>
    </w:p>
    <w:p w14:paraId="57F31CE2" w14:textId="77777777" w:rsidR="009464A8" w:rsidRPr="00ED1D32" w:rsidRDefault="009464A8" w:rsidP="009464A8">
      <w:pPr>
        <w:spacing w:before="0" w:after="0" w:line="240" w:lineRule="auto"/>
        <w:jc w:val="left"/>
        <w:rPr>
          <w:rFonts w:cs="Arial"/>
          <w:szCs w:val="20"/>
        </w:rPr>
      </w:pPr>
    </w:p>
    <w:p w14:paraId="24A7E2E5" w14:textId="77777777" w:rsidR="009464A8" w:rsidRPr="00ED1D32" w:rsidRDefault="009464A8" w:rsidP="009464A8">
      <w:pPr>
        <w:spacing w:before="0" w:after="0" w:line="240" w:lineRule="auto"/>
        <w:jc w:val="left"/>
        <w:rPr>
          <w:rFonts w:cs="Arial"/>
          <w:caps/>
          <w:szCs w:val="20"/>
        </w:rPr>
      </w:pPr>
    </w:p>
    <w:p w14:paraId="57B82808" w14:textId="77777777" w:rsidR="009464A8" w:rsidRPr="00ED1D32" w:rsidRDefault="009464A8" w:rsidP="009464A8">
      <w:pPr>
        <w:spacing w:before="0" w:after="0" w:line="240" w:lineRule="auto"/>
        <w:jc w:val="left"/>
        <w:rPr>
          <w:rFonts w:cs="Arial"/>
          <w:caps/>
          <w:szCs w:val="20"/>
        </w:rPr>
      </w:pPr>
    </w:p>
    <w:p w14:paraId="4EE4A7A0" w14:textId="77777777" w:rsidR="009464A8" w:rsidRPr="00ED1D32" w:rsidRDefault="009464A8" w:rsidP="009464A8">
      <w:pPr>
        <w:spacing w:before="0" w:after="0" w:line="240" w:lineRule="auto"/>
        <w:jc w:val="left"/>
        <w:rPr>
          <w:rFonts w:cs="Arial"/>
          <w:caps/>
          <w:szCs w:val="20"/>
        </w:rPr>
      </w:pPr>
    </w:p>
    <w:p w14:paraId="34FF9478" w14:textId="77777777" w:rsidR="009464A8" w:rsidRPr="00ED1D32" w:rsidRDefault="009464A8" w:rsidP="009464A8">
      <w:pPr>
        <w:spacing w:before="0" w:after="0" w:line="240" w:lineRule="auto"/>
        <w:jc w:val="left"/>
        <w:rPr>
          <w:rFonts w:cs="Arial"/>
          <w:caps/>
          <w:szCs w:val="20"/>
        </w:rPr>
      </w:pPr>
    </w:p>
    <w:p w14:paraId="4BEF9649" w14:textId="77777777" w:rsidR="009464A8" w:rsidRPr="00ED1D32" w:rsidRDefault="009464A8" w:rsidP="009464A8">
      <w:pPr>
        <w:spacing w:before="0" w:after="0" w:line="240" w:lineRule="auto"/>
        <w:jc w:val="right"/>
        <w:rPr>
          <w:rFonts w:cs="Arial"/>
          <w:caps/>
          <w:sz w:val="24"/>
        </w:rPr>
      </w:pPr>
      <w:r w:rsidRPr="00ED1D32">
        <w:rPr>
          <w:rFonts w:cs="Arial"/>
          <w:noProof/>
        </w:rPr>
        <mc:AlternateContent>
          <mc:Choice Requires="wps">
            <w:drawing>
              <wp:anchor distT="45720" distB="45720" distL="114300" distR="114300" simplePos="0" relativeHeight="251662345" behindDoc="0" locked="0" layoutInCell="1" allowOverlap="1" wp14:anchorId="690F11C4" wp14:editId="022968D2">
                <wp:simplePos x="0" y="0"/>
                <wp:positionH relativeFrom="margin">
                  <wp:posOffset>4498085</wp:posOffset>
                </wp:positionH>
                <wp:positionV relativeFrom="paragraph">
                  <wp:posOffset>203142</wp:posOffset>
                </wp:positionV>
                <wp:extent cx="1255395" cy="314325"/>
                <wp:effectExtent l="0" t="0" r="0" b="0"/>
                <wp:wrapNone/>
                <wp:docPr id="217" name="Tekstiväli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314325"/>
                        </a:xfrm>
                        <a:prstGeom prst="rect">
                          <a:avLst/>
                        </a:prstGeom>
                        <a:noFill/>
                        <a:ln w="9525">
                          <a:noFill/>
                          <a:miter lim="800000"/>
                          <a:headEnd/>
                          <a:tailEnd/>
                        </a:ln>
                      </wps:spPr>
                      <wps:txbx>
                        <w:txbxContent>
                          <w:p w14:paraId="7F8EBE46" w14:textId="393493D4" w:rsidR="009464A8" w:rsidRPr="00C0184A" w:rsidRDefault="004A6DDA" w:rsidP="009464A8">
                            <w:pPr>
                              <w:spacing w:before="0" w:after="0"/>
                              <w:jc w:val="right"/>
                              <w:rPr>
                                <w:rFonts w:cs="Segoe UI Semibold"/>
                                <w:sz w:val="22"/>
                                <w:szCs w:val="22"/>
                              </w:rPr>
                            </w:pPr>
                            <w:r>
                              <w:rPr>
                                <w:rFonts w:cs="Segoe UI Semibold"/>
                                <w:sz w:val="22"/>
                                <w:szCs w:val="22"/>
                              </w:rPr>
                              <w:t>M</w:t>
                            </w:r>
                            <w:r w:rsidR="00284F12">
                              <w:rPr>
                                <w:rFonts w:cs="Segoe UI Semibold"/>
                                <w:sz w:val="22"/>
                                <w:szCs w:val="22"/>
                              </w:rPr>
                              <w:t>ai</w:t>
                            </w:r>
                            <w:r w:rsidR="009464A8" w:rsidRPr="00C0184A">
                              <w:rPr>
                                <w:rFonts w:cs="Segoe UI Semibold"/>
                                <w:sz w:val="22"/>
                                <w:szCs w:val="22"/>
                              </w:rPr>
                              <w:t xml:space="preserve"> 202</w:t>
                            </w:r>
                            <w:r w:rsidR="009464A8">
                              <w:rPr>
                                <w:rFonts w:cs="Segoe UI Semibold"/>
                                <w:sz w:val="22"/>
                                <w:szCs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F11C4" id="Tekstiväli 217" o:spid="_x0000_s1027" type="#_x0000_t202" style="position:absolute;left:0;text-align:left;margin-left:354.2pt;margin-top:16pt;width:98.85pt;height:24.75pt;z-index:2516623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" filled="f" stroked="f">
                <v:textbox>
                  <w:txbxContent>
                    <w:p w14:paraId="7F8EBE46" w14:textId="393493D4" w:rsidR="009464A8" w:rsidRPr="00C0184A" w:rsidRDefault="004A6DDA" w:rsidP="009464A8">
                      <w:pPr>
                        <w:spacing w:before="0" w:after="0"/>
                        <w:jc w:val="right"/>
                        <w:rPr>
                          <w:rFonts w:cs="Segoe UI Semibold"/>
                          <w:sz w:val="22"/>
                          <w:szCs w:val="22"/>
                        </w:rPr>
                      </w:pPr>
                      <w:r>
                        <w:rPr>
                          <w:rFonts w:cs="Segoe UI Semibold"/>
                          <w:sz w:val="22"/>
                          <w:szCs w:val="22"/>
                        </w:rPr>
                        <w:t>M</w:t>
                      </w:r>
                      <w:r w:rsidR="00284F12">
                        <w:rPr>
                          <w:rFonts w:cs="Segoe UI Semibold"/>
                          <w:sz w:val="22"/>
                          <w:szCs w:val="22"/>
                        </w:rPr>
                        <w:t>ai</w:t>
                      </w:r>
                      <w:r w:rsidR="009464A8" w:rsidRPr="00C0184A">
                        <w:rPr>
                          <w:rFonts w:cs="Segoe UI Semibold"/>
                          <w:sz w:val="22"/>
                          <w:szCs w:val="22"/>
                        </w:rPr>
                        <w:t xml:space="preserve"> 202</w:t>
                      </w:r>
                      <w:r w:rsidR="009464A8">
                        <w:rPr>
                          <w:rFonts w:cs="Segoe UI Semibold"/>
                          <w:sz w:val="22"/>
                          <w:szCs w:val="22"/>
                        </w:rPr>
                        <w:t>3</w:t>
                      </w:r>
                    </w:p>
                  </w:txbxContent>
                </v:textbox>
                <w10:wrap anchorx="margin"/>
              </v:shape>
            </w:pict>
          </mc:Fallback>
        </mc:AlternateContent>
      </w:r>
      <w:r w:rsidRPr="00ED1D32">
        <w:rPr>
          <w:rFonts w:cs="Arial"/>
          <w:caps/>
          <w:sz w:val="24"/>
        </w:rPr>
        <w:t>Töö nr 2022-135</w:t>
      </w:r>
    </w:p>
    <w:p w14:paraId="41654E6E" w14:textId="77777777" w:rsidR="009464A8" w:rsidRPr="00ED1D32" w:rsidRDefault="009464A8" w:rsidP="009464A8">
      <w:pPr>
        <w:tabs>
          <w:tab w:val="left" w:pos="7380"/>
          <w:tab w:val="right" w:pos="9354"/>
        </w:tabs>
        <w:spacing w:before="0" w:after="0" w:line="240" w:lineRule="auto"/>
        <w:rPr>
          <w:rFonts w:cs="Arial"/>
        </w:rPr>
      </w:pPr>
    </w:p>
    <w:p w14:paraId="667E989E" w14:textId="77777777" w:rsidR="009464A8" w:rsidRPr="00ED1D32" w:rsidRDefault="009464A8" w:rsidP="009464A8">
      <w:pPr>
        <w:spacing w:before="0" w:after="0" w:line="240" w:lineRule="auto"/>
        <w:rPr>
          <w:rFonts w:cs="Arial"/>
        </w:rPr>
      </w:pPr>
    </w:p>
    <w:p w14:paraId="21B1CA41" w14:textId="77777777" w:rsidR="009464A8" w:rsidRPr="00ED1D32" w:rsidRDefault="009464A8" w:rsidP="009464A8">
      <w:pPr>
        <w:spacing w:before="0" w:after="0" w:line="240" w:lineRule="auto"/>
        <w:rPr>
          <w:rFonts w:cs="Arial"/>
        </w:rPr>
      </w:pPr>
    </w:p>
    <w:p w14:paraId="3CA8E5D2" w14:textId="77777777" w:rsidR="009464A8" w:rsidRPr="00ED1D32" w:rsidRDefault="009464A8" w:rsidP="009464A8">
      <w:pPr>
        <w:tabs>
          <w:tab w:val="left" w:pos="2729"/>
        </w:tabs>
        <w:spacing w:before="0" w:after="0" w:line="240" w:lineRule="auto"/>
        <w:rPr>
          <w:rFonts w:cs="Arial"/>
        </w:rPr>
      </w:pPr>
    </w:p>
    <w:p w14:paraId="36858AB2" w14:textId="77777777" w:rsidR="009464A8" w:rsidRPr="00ED1D32" w:rsidRDefault="009464A8" w:rsidP="009464A8">
      <w:pPr>
        <w:tabs>
          <w:tab w:val="left" w:pos="7705"/>
        </w:tabs>
        <w:spacing w:before="0" w:after="0" w:line="240" w:lineRule="auto"/>
        <w:jc w:val="left"/>
        <w:rPr>
          <w:rFonts w:cs="Arial"/>
        </w:rPr>
      </w:pPr>
      <w:r w:rsidRPr="00ED1D32">
        <w:rPr>
          <w:rFonts w:cs="Arial"/>
          <w:noProof/>
        </w:rPr>
        <mc:AlternateContent>
          <mc:Choice Requires="wps">
            <w:drawing>
              <wp:anchor distT="45720" distB="45720" distL="114300" distR="114300" simplePos="0" relativeHeight="251663369" behindDoc="0" locked="0" layoutInCell="1" allowOverlap="1" wp14:anchorId="09A6E0E3" wp14:editId="620E1877">
                <wp:simplePos x="0" y="0"/>
                <wp:positionH relativeFrom="margin">
                  <wp:align>right</wp:align>
                </wp:positionH>
                <wp:positionV relativeFrom="paragraph">
                  <wp:posOffset>117972</wp:posOffset>
                </wp:positionV>
                <wp:extent cx="5677200" cy="324000"/>
                <wp:effectExtent l="0" t="0" r="0" b="0"/>
                <wp:wrapNone/>
                <wp:docPr id="13" name="Tekstiväli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200" cy="324000"/>
                        </a:xfrm>
                        <a:prstGeom prst="rect">
                          <a:avLst/>
                        </a:prstGeom>
                        <a:noFill/>
                        <a:ln w="9525">
                          <a:noFill/>
                          <a:miter lim="800000"/>
                          <a:headEnd/>
                          <a:tailEnd/>
                        </a:ln>
                      </wps:spPr>
                      <wps:txbx>
                        <w:txbxContent>
                          <w:p w14:paraId="22266FDA" w14:textId="64C87C5C" w:rsidR="009464A8" w:rsidRPr="003E317D" w:rsidRDefault="009464A8" w:rsidP="009464A8">
                            <w:pPr>
                              <w:spacing w:before="0" w:after="0"/>
                              <w:jc w:val="center"/>
                              <w:rPr>
                                <w:rFonts w:cs="Arial"/>
                                <w:sz w:val="22"/>
                                <w:szCs w:val="22"/>
                              </w:rPr>
                            </w:pPr>
                            <w:r>
                              <w:rPr>
                                <w:rFonts w:cs="Arial"/>
                                <w:sz w:val="22"/>
                                <w:szCs w:val="22"/>
                              </w:rPr>
                              <w:t>Huvitatud isik</w:t>
                            </w:r>
                            <w:r w:rsidRPr="003E317D">
                              <w:rPr>
                                <w:rFonts w:cs="Arial"/>
                                <w:sz w:val="22"/>
                                <w:szCs w:val="22"/>
                              </w:rPr>
                              <w:t>:</w:t>
                            </w:r>
                            <w:r>
                              <w:rPr>
                                <w:rFonts w:cs="Arial"/>
                                <w:sz w:val="22"/>
                                <w:szCs w:val="22"/>
                              </w:rPr>
                              <w:t xml:space="preserve"> </w:t>
                            </w:r>
                            <w:r w:rsidR="00232189">
                              <w:rPr>
                                <w:rFonts w:cs="Arial"/>
                                <w:sz w:val="22"/>
                                <w:szCs w:val="22"/>
                              </w:rPr>
                              <w:t>Emajõe Ärilinnak</w:t>
                            </w:r>
                            <w:r>
                              <w:rPr>
                                <w:rFonts w:cs="Arial"/>
                                <w:sz w:val="22"/>
                                <w:szCs w:val="22"/>
                              </w:rPr>
                              <w:t xml:space="preserve"> OÜ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6E0E3" id="Tekstiväli 13" o:spid="_x0000_s1028" type="#_x0000_t202" style="position:absolute;margin-left:395.8pt;margin-top:9.3pt;width:447pt;height:25.5pt;z-index:2516633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" filled="f" stroked="f">
                <v:textbox>
                  <w:txbxContent>
                    <w:p w14:paraId="22266FDA" w14:textId="64C87C5C" w:rsidR="009464A8" w:rsidRPr="003E317D" w:rsidRDefault="009464A8" w:rsidP="009464A8">
                      <w:pPr>
                        <w:spacing w:before="0" w:after="0"/>
                        <w:jc w:val="center"/>
                        <w:rPr>
                          <w:rFonts w:cs="Arial"/>
                          <w:sz w:val="22"/>
                          <w:szCs w:val="22"/>
                        </w:rPr>
                      </w:pPr>
                      <w:r>
                        <w:rPr>
                          <w:rFonts w:cs="Arial"/>
                          <w:sz w:val="22"/>
                          <w:szCs w:val="22"/>
                        </w:rPr>
                        <w:t>Huvitatud isik</w:t>
                      </w:r>
                      <w:r w:rsidRPr="003E317D">
                        <w:rPr>
                          <w:rFonts w:cs="Arial"/>
                          <w:sz w:val="22"/>
                          <w:szCs w:val="22"/>
                        </w:rPr>
                        <w:t>:</w:t>
                      </w:r>
                      <w:r>
                        <w:rPr>
                          <w:rFonts w:cs="Arial"/>
                          <w:sz w:val="22"/>
                          <w:szCs w:val="22"/>
                        </w:rPr>
                        <w:t xml:space="preserve"> </w:t>
                      </w:r>
                      <w:r w:rsidR="00232189">
                        <w:rPr>
                          <w:rFonts w:cs="Arial"/>
                          <w:sz w:val="22"/>
                          <w:szCs w:val="22"/>
                        </w:rPr>
                        <w:t>Emajõe Ärilinnak</w:t>
                      </w:r>
                      <w:r>
                        <w:rPr>
                          <w:rFonts w:cs="Arial"/>
                          <w:sz w:val="22"/>
                          <w:szCs w:val="22"/>
                        </w:rPr>
                        <w:t xml:space="preserve"> OÜ</w:t>
                      </w:r>
                    </w:p>
                  </w:txbxContent>
                </v:textbox>
                <w10:wrap anchorx="margin"/>
              </v:shape>
            </w:pict>
          </mc:Fallback>
        </mc:AlternateContent>
      </w:r>
    </w:p>
    <w:p w14:paraId="3C26AD99" w14:textId="77777777" w:rsidR="009464A8" w:rsidRPr="00ED1D32" w:rsidRDefault="009464A8" w:rsidP="009464A8">
      <w:pPr>
        <w:tabs>
          <w:tab w:val="left" w:pos="1276"/>
          <w:tab w:val="left" w:pos="1560"/>
        </w:tabs>
        <w:spacing w:before="0" w:after="0" w:line="240" w:lineRule="auto"/>
        <w:jc w:val="left"/>
        <w:rPr>
          <w:rFonts w:cs="Arial"/>
        </w:rPr>
      </w:pPr>
    </w:p>
    <w:p w14:paraId="32DEA5BE" w14:textId="77777777" w:rsidR="009464A8" w:rsidRPr="00ED1D32" w:rsidRDefault="009464A8" w:rsidP="009464A8">
      <w:pPr>
        <w:tabs>
          <w:tab w:val="left" w:pos="1276"/>
          <w:tab w:val="left" w:pos="1560"/>
        </w:tabs>
        <w:spacing w:before="0" w:after="0" w:line="240" w:lineRule="auto"/>
        <w:jc w:val="left"/>
        <w:rPr>
          <w:rFonts w:cs="Arial"/>
        </w:rPr>
      </w:pPr>
      <w:r w:rsidRPr="00ED1D32">
        <w:rPr>
          <w:rFonts w:cs="Arial"/>
          <w:noProof/>
        </w:rPr>
        <mc:AlternateContent>
          <mc:Choice Requires="wps">
            <w:drawing>
              <wp:anchor distT="45720" distB="45720" distL="114300" distR="114300" simplePos="0" relativeHeight="251661321" behindDoc="0" locked="0" layoutInCell="1" allowOverlap="1" wp14:anchorId="51CD804F" wp14:editId="53C0479E">
                <wp:simplePos x="0" y="0"/>
                <wp:positionH relativeFrom="margin">
                  <wp:align>right</wp:align>
                </wp:positionH>
                <wp:positionV relativeFrom="paragraph">
                  <wp:posOffset>73660</wp:posOffset>
                </wp:positionV>
                <wp:extent cx="5676265" cy="1752600"/>
                <wp:effectExtent l="0" t="0" r="0" b="0"/>
                <wp:wrapNone/>
                <wp:docPr id="11" name="Tekstiväli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752600"/>
                        </a:xfrm>
                        <a:prstGeom prst="rect">
                          <a:avLst/>
                        </a:prstGeom>
                        <a:noFill/>
                        <a:ln w="9525">
                          <a:noFill/>
                          <a:miter lim="800000"/>
                          <a:headEnd/>
                          <a:tailEnd/>
                        </a:ln>
                      </wps:spPr>
                      <wps:txbx>
                        <w:txbxContent>
                          <w:p w14:paraId="7B98878C" w14:textId="77777777" w:rsidR="00284F12" w:rsidRDefault="00284F12" w:rsidP="009464A8">
                            <w:pPr>
                              <w:spacing w:before="0" w:after="0"/>
                              <w:jc w:val="center"/>
                              <w:rPr>
                                <w:rFonts w:ascii="Segoe UI Semibold" w:hAnsi="Segoe UI Semibold" w:cs="Segoe UI Semibold"/>
                                <w:b/>
                                <w:bCs/>
                                <w:caps/>
                                <w:sz w:val="36"/>
                                <w:szCs w:val="36"/>
                              </w:rPr>
                            </w:pPr>
                            <w:r>
                              <w:rPr>
                                <w:rFonts w:ascii="Segoe UI Semibold" w:hAnsi="Segoe UI Semibold" w:cs="Segoe UI Semibold"/>
                                <w:b/>
                                <w:bCs/>
                                <w:caps/>
                                <w:sz w:val="36"/>
                                <w:szCs w:val="36"/>
                              </w:rPr>
                              <w:t>Anne tn 48 krundi ja lähiala detailplaneeringu linnaehituslik analüüs</w:t>
                            </w:r>
                          </w:p>
                          <w:p w14:paraId="35DE1220" w14:textId="77777777" w:rsidR="009464A8" w:rsidRPr="004D1369" w:rsidRDefault="009464A8" w:rsidP="009464A8">
                            <w:pPr>
                              <w:spacing w:before="0" w:after="0"/>
                              <w:jc w:val="center"/>
                              <w:rPr>
                                <w:rFonts w:cs="Arial"/>
                                <w: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D804F" id="Tekstiväli 11" o:spid="_x0000_s1029" type="#_x0000_t202" style="position:absolute;margin-left:395.75pt;margin-top:5.8pt;width:446.95pt;height:138pt;z-index:25166132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" filled="f" stroked="f">
                <v:textbox>
                  <w:txbxContent>
                    <w:p w14:paraId="7B98878C" w14:textId="77777777" w:rsidR="00284F12" w:rsidRDefault="00284F12" w:rsidP="009464A8">
                      <w:pPr>
                        <w:spacing w:before="0" w:after="0"/>
                        <w:jc w:val="center"/>
                        <w:rPr>
                          <w:rFonts w:ascii="Segoe UI Semibold" w:hAnsi="Segoe UI Semibold" w:cs="Segoe UI Semibold"/>
                          <w:b/>
                          <w:bCs/>
                          <w:caps/>
                          <w:sz w:val="36"/>
                          <w:szCs w:val="36"/>
                        </w:rPr>
                      </w:pPr>
                      <w:r>
                        <w:rPr>
                          <w:rFonts w:ascii="Segoe UI Semibold" w:hAnsi="Segoe UI Semibold" w:cs="Segoe UI Semibold"/>
                          <w:b/>
                          <w:bCs/>
                          <w:caps/>
                          <w:sz w:val="36"/>
                          <w:szCs w:val="36"/>
                        </w:rPr>
                        <w:t>Anne tn 48 krundi ja lähiala detailplaneeringu linnaehituslik analüüs</w:t>
                      </w:r>
                    </w:p>
                    <w:p w14:paraId="35DE1220" w14:textId="77777777" w:rsidR="009464A8" w:rsidRPr="004D1369" w:rsidRDefault="009464A8" w:rsidP="009464A8">
                      <w:pPr>
                        <w:spacing w:before="0" w:after="0"/>
                        <w:jc w:val="center"/>
                        <w:rPr>
                          <w:rFonts w:cs="Arial"/>
                          <w:caps/>
                          <w:sz w:val="32"/>
                          <w:szCs w:val="32"/>
                        </w:rPr>
                      </w:pPr>
                    </w:p>
                  </w:txbxContent>
                </v:textbox>
                <w10:wrap anchorx="margin"/>
              </v:shape>
            </w:pict>
          </mc:Fallback>
        </mc:AlternateContent>
      </w:r>
    </w:p>
    <w:p w14:paraId="228937BA" w14:textId="77777777" w:rsidR="009464A8" w:rsidRPr="00ED1D32" w:rsidRDefault="009464A8" w:rsidP="009464A8">
      <w:pPr>
        <w:tabs>
          <w:tab w:val="left" w:pos="1276"/>
          <w:tab w:val="left" w:pos="1560"/>
        </w:tabs>
        <w:spacing w:before="0" w:after="0" w:line="240" w:lineRule="auto"/>
        <w:jc w:val="left"/>
        <w:rPr>
          <w:rFonts w:cs="Arial"/>
        </w:rPr>
      </w:pPr>
    </w:p>
    <w:p w14:paraId="052B9BE9" w14:textId="77777777" w:rsidR="009464A8" w:rsidRPr="00ED1D32" w:rsidRDefault="009464A8" w:rsidP="009464A8">
      <w:pPr>
        <w:tabs>
          <w:tab w:val="left" w:pos="1276"/>
          <w:tab w:val="left" w:pos="1560"/>
        </w:tabs>
        <w:spacing w:before="0" w:after="0" w:line="240" w:lineRule="auto"/>
        <w:jc w:val="left"/>
        <w:rPr>
          <w:rFonts w:cs="Arial"/>
        </w:rPr>
      </w:pPr>
    </w:p>
    <w:p w14:paraId="7508FC1A" w14:textId="77777777" w:rsidR="009464A8" w:rsidRPr="00ED1D32" w:rsidRDefault="009464A8" w:rsidP="009464A8">
      <w:pPr>
        <w:tabs>
          <w:tab w:val="left" w:pos="1276"/>
          <w:tab w:val="left" w:pos="1560"/>
        </w:tabs>
        <w:spacing w:before="0" w:after="0" w:line="240" w:lineRule="auto"/>
        <w:jc w:val="left"/>
        <w:rPr>
          <w:rFonts w:cs="Arial"/>
        </w:rPr>
      </w:pPr>
    </w:p>
    <w:p w14:paraId="74BC7611" w14:textId="77777777" w:rsidR="009464A8" w:rsidRPr="00ED1D32" w:rsidRDefault="009464A8" w:rsidP="009464A8">
      <w:pPr>
        <w:tabs>
          <w:tab w:val="left" w:pos="1276"/>
          <w:tab w:val="left" w:pos="1560"/>
        </w:tabs>
        <w:spacing w:before="0" w:after="0" w:line="240" w:lineRule="auto"/>
        <w:jc w:val="left"/>
        <w:rPr>
          <w:rFonts w:cs="Arial"/>
        </w:rPr>
      </w:pPr>
    </w:p>
    <w:p w14:paraId="7D0A577E" w14:textId="77777777" w:rsidR="009464A8" w:rsidRPr="00ED1D32" w:rsidRDefault="009464A8" w:rsidP="009464A8">
      <w:pPr>
        <w:spacing w:before="0" w:after="0" w:line="240" w:lineRule="auto"/>
        <w:rPr>
          <w:rFonts w:cs="Arial"/>
        </w:rPr>
      </w:pPr>
    </w:p>
    <w:p w14:paraId="10CB7D94" w14:textId="77777777" w:rsidR="009464A8" w:rsidRPr="00ED1D32" w:rsidRDefault="009464A8" w:rsidP="009464A8">
      <w:pPr>
        <w:spacing w:before="0" w:after="0" w:line="240" w:lineRule="auto"/>
        <w:rPr>
          <w:rFonts w:cs="Arial"/>
        </w:rPr>
      </w:pPr>
    </w:p>
    <w:p w14:paraId="699D5388" w14:textId="77777777" w:rsidR="009464A8" w:rsidRPr="00ED1D32" w:rsidRDefault="009464A8" w:rsidP="009464A8">
      <w:pPr>
        <w:spacing w:before="0" w:after="0" w:line="240" w:lineRule="auto"/>
        <w:rPr>
          <w:rFonts w:cs="Arial"/>
        </w:rPr>
      </w:pPr>
    </w:p>
    <w:p w14:paraId="539A6E28" w14:textId="77777777" w:rsidR="009464A8" w:rsidRPr="00ED1D32" w:rsidRDefault="009464A8" w:rsidP="009464A8">
      <w:pPr>
        <w:spacing w:before="0" w:after="0" w:line="240" w:lineRule="auto"/>
        <w:rPr>
          <w:rFonts w:cs="Arial"/>
        </w:rPr>
      </w:pPr>
    </w:p>
    <w:p w14:paraId="6680E7FE" w14:textId="77777777" w:rsidR="009464A8" w:rsidRPr="00ED1D32" w:rsidRDefault="009464A8" w:rsidP="009464A8">
      <w:pPr>
        <w:tabs>
          <w:tab w:val="left" w:pos="1276"/>
          <w:tab w:val="left" w:pos="1560"/>
        </w:tabs>
        <w:spacing w:before="0" w:after="0" w:line="240" w:lineRule="auto"/>
        <w:jc w:val="left"/>
        <w:rPr>
          <w:rFonts w:cs="Arial"/>
        </w:rPr>
      </w:pPr>
    </w:p>
    <w:p w14:paraId="7A50F7F3" w14:textId="77777777" w:rsidR="009464A8" w:rsidRPr="00ED1D32" w:rsidRDefault="009464A8" w:rsidP="009464A8">
      <w:pPr>
        <w:tabs>
          <w:tab w:val="left" w:pos="1276"/>
          <w:tab w:val="left" w:pos="1560"/>
        </w:tabs>
        <w:spacing w:before="0" w:after="0" w:line="240" w:lineRule="auto"/>
        <w:jc w:val="left"/>
        <w:rPr>
          <w:rFonts w:cs="Arial"/>
        </w:rPr>
      </w:pPr>
    </w:p>
    <w:p w14:paraId="0F452F13" w14:textId="77777777" w:rsidR="009464A8" w:rsidRPr="00ED1D32" w:rsidRDefault="009464A8" w:rsidP="009464A8">
      <w:pPr>
        <w:tabs>
          <w:tab w:val="left" w:pos="1276"/>
          <w:tab w:val="left" w:pos="1560"/>
        </w:tabs>
        <w:spacing w:before="0" w:after="0" w:line="240" w:lineRule="auto"/>
        <w:jc w:val="left"/>
        <w:rPr>
          <w:rFonts w:cs="Arial"/>
        </w:rPr>
      </w:pPr>
    </w:p>
    <w:p w14:paraId="6C2BA0E0" w14:textId="77777777" w:rsidR="009464A8" w:rsidRPr="00ED1D32" w:rsidRDefault="009464A8" w:rsidP="009464A8">
      <w:pPr>
        <w:tabs>
          <w:tab w:val="left" w:pos="1276"/>
          <w:tab w:val="left" w:pos="1560"/>
        </w:tabs>
        <w:spacing w:before="0" w:after="0" w:line="240" w:lineRule="auto"/>
        <w:jc w:val="left"/>
        <w:rPr>
          <w:rFonts w:cs="Arial"/>
        </w:rPr>
      </w:pPr>
    </w:p>
    <w:p w14:paraId="60C79B52" w14:textId="77777777" w:rsidR="009464A8" w:rsidRPr="00ED1D32" w:rsidRDefault="009464A8" w:rsidP="009464A8">
      <w:pPr>
        <w:tabs>
          <w:tab w:val="left" w:pos="1276"/>
          <w:tab w:val="left" w:pos="1560"/>
        </w:tabs>
        <w:spacing w:before="0" w:after="0" w:line="240" w:lineRule="auto"/>
        <w:jc w:val="left"/>
        <w:rPr>
          <w:rFonts w:cs="Arial"/>
        </w:rPr>
      </w:pPr>
    </w:p>
    <w:p w14:paraId="649E92FF" w14:textId="77777777" w:rsidR="009464A8" w:rsidRPr="00ED1D32" w:rsidRDefault="009464A8" w:rsidP="009464A8">
      <w:pPr>
        <w:tabs>
          <w:tab w:val="left" w:pos="1276"/>
          <w:tab w:val="left" w:pos="1560"/>
        </w:tabs>
        <w:spacing w:before="0" w:after="0" w:line="240" w:lineRule="auto"/>
        <w:jc w:val="left"/>
        <w:rPr>
          <w:rFonts w:cs="Arial"/>
        </w:rPr>
      </w:pPr>
    </w:p>
    <w:p w14:paraId="327A244B" w14:textId="77777777" w:rsidR="009464A8" w:rsidRPr="00ED1D32" w:rsidRDefault="009464A8" w:rsidP="009464A8">
      <w:pPr>
        <w:tabs>
          <w:tab w:val="left" w:pos="1276"/>
          <w:tab w:val="left" w:pos="1560"/>
        </w:tabs>
        <w:spacing w:before="0" w:after="0" w:line="240" w:lineRule="auto"/>
        <w:jc w:val="left"/>
        <w:rPr>
          <w:rFonts w:cs="Arial"/>
        </w:rPr>
      </w:pPr>
    </w:p>
    <w:p w14:paraId="12CF1B0E" w14:textId="77777777" w:rsidR="009464A8" w:rsidRPr="00ED1D32" w:rsidRDefault="009464A8" w:rsidP="009464A8">
      <w:pPr>
        <w:tabs>
          <w:tab w:val="left" w:pos="1276"/>
          <w:tab w:val="left" w:pos="1560"/>
        </w:tabs>
        <w:spacing w:before="0" w:after="0" w:line="240" w:lineRule="auto"/>
        <w:jc w:val="left"/>
        <w:rPr>
          <w:rFonts w:cs="Arial"/>
        </w:rPr>
      </w:pPr>
    </w:p>
    <w:tbl>
      <w:tblPr>
        <w:tblStyle w:val="Kontuurtabel"/>
        <w:tblpPr w:leftFromText="141" w:rightFromText="141" w:vertAnchor="text" w:horzAnchor="page" w:tblpX="5966" w:tblpY="1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1697"/>
      </w:tblGrid>
      <w:tr w:rsidR="009464A8" w:rsidRPr="00ED1D32" w14:paraId="573937A3" w14:textId="77777777" w:rsidTr="00050EB5">
        <w:tc>
          <w:tcPr>
            <w:tcW w:w="3543" w:type="dxa"/>
          </w:tcPr>
          <w:p w14:paraId="2E4D9857" w14:textId="77777777" w:rsidR="009464A8" w:rsidRPr="00ED1D32" w:rsidRDefault="009464A8" w:rsidP="00050EB5">
            <w:pPr>
              <w:jc w:val="left"/>
              <w:rPr>
                <w:rFonts w:cs="Arial"/>
              </w:rPr>
            </w:pPr>
            <w:r w:rsidRPr="00ED1D32">
              <w:rPr>
                <w:rFonts w:cs="Arial"/>
              </w:rPr>
              <w:t>Juhataja:</w:t>
            </w:r>
          </w:p>
        </w:tc>
        <w:tc>
          <w:tcPr>
            <w:tcW w:w="1697" w:type="dxa"/>
          </w:tcPr>
          <w:p w14:paraId="71DA1A8B" w14:textId="77777777" w:rsidR="009464A8" w:rsidRPr="00ED1D32" w:rsidRDefault="009464A8" w:rsidP="00050EB5">
            <w:pPr>
              <w:jc w:val="left"/>
              <w:rPr>
                <w:rFonts w:cs="Arial"/>
              </w:rPr>
            </w:pPr>
            <w:r w:rsidRPr="00ED1D32">
              <w:rPr>
                <w:rFonts w:cs="Arial"/>
              </w:rPr>
              <w:t>Erki Kõnd</w:t>
            </w:r>
          </w:p>
        </w:tc>
      </w:tr>
      <w:tr w:rsidR="009464A8" w:rsidRPr="00ED1D32" w14:paraId="38B2501F" w14:textId="77777777" w:rsidTr="00050EB5">
        <w:tc>
          <w:tcPr>
            <w:tcW w:w="3543" w:type="dxa"/>
          </w:tcPr>
          <w:p w14:paraId="49184CD8" w14:textId="77777777" w:rsidR="009464A8" w:rsidRPr="00ED1D32" w:rsidRDefault="009464A8" w:rsidP="00050EB5">
            <w:pPr>
              <w:jc w:val="left"/>
              <w:rPr>
                <w:rFonts w:cs="Arial"/>
              </w:rPr>
            </w:pPr>
            <w:r w:rsidRPr="00ED1D32">
              <w:rPr>
                <w:rFonts w:cs="Arial"/>
              </w:rPr>
              <w:t>Projektijuht:</w:t>
            </w:r>
          </w:p>
        </w:tc>
        <w:tc>
          <w:tcPr>
            <w:tcW w:w="1697" w:type="dxa"/>
          </w:tcPr>
          <w:p w14:paraId="4448D223" w14:textId="77777777" w:rsidR="009464A8" w:rsidRPr="00ED1D32" w:rsidRDefault="009464A8" w:rsidP="00050EB5">
            <w:pPr>
              <w:jc w:val="left"/>
              <w:rPr>
                <w:rFonts w:cs="Arial"/>
              </w:rPr>
            </w:pPr>
            <w:r w:rsidRPr="00ED1D32">
              <w:rPr>
                <w:rFonts w:cs="Arial"/>
              </w:rPr>
              <w:t>Priit Paalo</w:t>
            </w:r>
          </w:p>
        </w:tc>
      </w:tr>
      <w:tr w:rsidR="009464A8" w:rsidRPr="00ED1D32" w14:paraId="065D067F" w14:textId="77777777" w:rsidTr="00050EB5">
        <w:trPr>
          <w:trHeight w:val="840"/>
        </w:trPr>
        <w:tc>
          <w:tcPr>
            <w:tcW w:w="3543" w:type="dxa"/>
          </w:tcPr>
          <w:p w14:paraId="2BB89313" w14:textId="77777777" w:rsidR="009464A8" w:rsidRPr="00ED1D32" w:rsidRDefault="009464A8" w:rsidP="00050EB5">
            <w:pPr>
              <w:jc w:val="left"/>
              <w:rPr>
                <w:rFonts w:cs="Arial"/>
              </w:rPr>
            </w:pPr>
            <w:r w:rsidRPr="00ED1D32">
              <w:rPr>
                <w:rFonts w:cs="Arial"/>
              </w:rPr>
              <w:t xml:space="preserve">Maastikuarhitekt-planeerija: </w:t>
            </w:r>
          </w:p>
        </w:tc>
        <w:tc>
          <w:tcPr>
            <w:tcW w:w="1697" w:type="dxa"/>
          </w:tcPr>
          <w:p w14:paraId="62EF0343" w14:textId="77777777" w:rsidR="009464A8" w:rsidRPr="00ED1D32" w:rsidRDefault="009464A8" w:rsidP="00050EB5">
            <w:pPr>
              <w:jc w:val="left"/>
              <w:rPr>
                <w:rFonts w:cs="Arial"/>
              </w:rPr>
            </w:pPr>
            <w:r w:rsidRPr="00ED1D32">
              <w:rPr>
                <w:rFonts w:cs="Arial"/>
              </w:rPr>
              <w:t>Teele Nigola, Silvia Türkson</w:t>
            </w:r>
          </w:p>
        </w:tc>
      </w:tr>
      <w:tr w:rsidR="009464A8" w:rsidRPr="00ED1D32" w14:paraId="3B27621E" w14:textId="77777777" w:rsidTr="00050EB5">
        <w:tc>
          <w:tcPr>
            <w:tcW w:w="3543" w:type="dxa"/>
          </w:tcPr>
          <w:p w14:paraId="39CEF1DB" w14:textId="77777777" w:rsidR="009464A8" w:rsidRPr="00ED1D32" w:rsidRDefault="009464A8" w:rsidP="00050EB5">
            <w:pPr>
              <w:jc w:val="left"/>
              <w:rPr>
                <w:rFonts w:cs="Arial"/>
              </w:rPr>
            </w:pPr>
            <w:r w:rsidRPr="00ED1D32">
              <w:rPr>
                <w:rFonts w:cs="Arial"/>
              </w:rPr>
              <w:t>Kontrollija:</w:t>
            </w:r>
          </w:p>
        </w:tc>
        <w:tc>
          <w:tcPr>
            <w:tcW w:w="1697" w:type="dxa"/>
          </w:tcPr>
          <w:p w14:paraId="53212F7B" w14:textId="77777777" w:rsidR="009464A8" w:rsidRPr="00ED1D32" w:rsidRDefault="009464A8" w:rsidP="00050EB5">
            <w:pPr>
              <w:jc w:val="left"/>
              <w:rPr>
                <w:rFonts w:cs="Arial"/>
              </w:rPr>
            </w:pPr>
            <w:r w:rsidRPr="00ED1D32">
              <w:rPr>
                <w:rFonts w:cs="Arial"/>
              </w:rPr>
              <w:t>Kreete Lääne</w:t>
            </w:r>
          </w:p>
        </w:tc>
      </w:tr>
    </w:tbl>
    <w:p w14:paraId="70EBE9F8" w14:textId="77777777" w:rsidR="009464A8" w:rsidRPr="00ED1D32" w:rsidRDefault="009464A8" w:rsidP="009464A8">
      <w:pPr>
        <w:tabs>
          <w:tab w:val="left" w:pos="1276"/>
          <w:tab w:val="left" w:pos="1560"/>
        </w:tabs>
        <w:spacing w:before="0" w:after="0" w:line="240" w:lineRule="auto"/>
        <w:jc w:val="left"/>
        <w:rPr>
          <w:rFonts w:cs="Arial"/>
        </w:rPr>
      </w:pPr>
    </w:p>
    <w:p w14:paraId="257BBD77" w14:textId="77777777" w:rsidR="009464A8" w:rsidRPr="00ED1D32" w:rsidRDefault="009464A8" w:rsidP="009464A8">
      <w:pPr>
        <w:tabs>
          <w:tab w:val="left" w:pos="1276"/>
          <w:tab w:val="left" w:pos="1560"/>
        </w:tabs>
        <w:spacing w:before="0" w:after="0" w:line="240" w:lineRule="auto"/>
        <w:jc w:val="left"/>
        <w:rPr>
          <w:rFonts w:cs="Arial"/>
        </w:rPr>
      </w:pPr>
    </w:p>
    <w:p w14:paraId="17204723" w14:textId="77777777" w:rsidR="009464A8" w:rsidRPr="00ED1D32" w:rsidRDefault="009464A8" w:rsidP="009464A8">
      <w:pPr>
        <w:tabs>
          <w:tab w:val="left" w:pos="1276"/>
          <w:tab w:val="left" w:pos="1560"/>
        </w:tabs>
        <w:spacing w:before="0" w:after="0" w:line="240" w:lineRule="auto"/>
        <w:jc w:val="left"/>
        <w:rPr>
          <w:rFonts w:cs="Arial"/>
        </w:rPr>
      </w:pPr>
    </w:p>
    <w:p w14:paraId="4C55D970" w14:textId="77777777" w:rsidR="009464A8" w:rsidRPr="00ED1D32" w:rsidRDefault="009464A8" w:rsidP="009464A8">
      <w:pPr>
        <w:tabs>
          <w:tab w:val="left" w:pos="3119"/>
          <w:tab w:val="left" w:pos="4678"/>
        </w:tabs>
        <w:spacing w:before="0" w:after="0" w:line="240" w:lineRule="auto"/>
        <w:rPr>
          <w:rFonts w:cs="Arial"/>
        </w:rPr>
      </w:pPr>
    </w:p>
    <w:p w14:paraId="148381B8" w14:textId="77777777" w:rsidR="009464A8" w:rsidRPr="00ED1D32" w:rsidRDefault="009464A8" w:rsidP="009464A8">
      <w:pPr>
        <w:spacing w:before="0" w:after="0" w:line="240" w:lineRule="auto"/>
        <w:rPr>
          <w:rFonts w:cs="Arial"/>
        </w:rPr>
      </w:pPr>
    </w:p>
    <w:p w14:paraId="14143621" w14:textId="77777777" w:rsidR="009464A8" w:rsidRPr="00ED1D32" w:rsidRDefault="009464A8" w:rsidP="009464A8">
      <w:pPr>
        <w:spacing w:before="0" w:after="0" w:line="240" w:lineRule="auto"/>
        <w:jc w:val="left"/>
        <w:rPr>
          <w:rFonts w:cs="Arial"/>
        </w:rPr>
      </w:pPr>
    </w:p>
    <w:p w14:paraId="666D5200" w14:textId="77777777" w:rsidR="009464A8" w:rsidRPr="00ED1D32" w:rsidRDefault="009464A8" w:rsidP="009464A8">
      <w:pPr>
        <w:spacing w:before="0" w:after="0" w:line="240" w:lineRule="auto"/>
        <w:jc w:val="left"/>
        <w:rPr>
          <w:rFonts w:cs="Arial"/>
        </w:rPr>
      </w:pPr>
    </w:p>
    <w:p w14:paraId="0AEFA4D1" w14:textId="77777777" w:rsidR="009464A8" w:rsidRPr="00ED1D32" w:rsidRDefault="009464A8" w:rsidP="009464A8">
      <w:pPr>
        <w:spacing w:before="0" w:after="0" w:line="240" w:lineRule="auto"/>
        <w:rPr>
          <w:rFonts w:cs="Arial"/>
        </w:rPr>
      </w:pPr>
      <w:r w:rsidRPr="00ED1D32">
        <w:rPr>
          <w:rFonts w:cs="Arial"/>
          <w:b/>
          <w:bCs/>
          <w:i/>
          <w:iCs/>
          <w:noProof/>
          <w:sz w:val="44"/>
          <w:szCs w:val="44"/>
        </w:rPr>
        <mc:AlternateContent>
          <mc:Choice Requires="wps">
            <w:drawing>
              <wp:anchor distT="45720" distB="45720" distL="114300" distR="114300" simplePos="0" relativeHeight="251664393" behindDoc="0" locked="0" layoutInCell="1" allowOverlap="1" wp14:anchorId="128847FA" wp14:editId="113DF18E">
                <wp:simplePos x="0" y="0"/>
                <wp:positionH relativeFrom="margin">
                  <wp:posOffset>-2587714</wp:posOffset>
                </wp:positionH>
                <wp:positionV relativeFrom="paragraph">
                  <wp:posOffset>807720</wp:posOffset>
                </wp:positionV>
                <wp:extent cx="5675630" cy="607060"/>
                <wp:effectExtent l="0" t="0" r="0" b="5080"/>
                <wp:wrapNone/>
                <wp:docPr id="14" name="Tekstiväli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07060"/>
                        </a:xfrm>
                        <a:prstGeom prst="rect">
                          <a:avLst/>
                        </a:prstGeom>
                        <a:noFill/>
                        <a:ln w="9525">
                          <a:noFill/>
                          <a:miter lim="800000"/>
                          <a:headEnd/>
                          <a:tailEnd/>
                        </a:ln>
                      </wps:spPr>
                      <wps:txbx>
                        <w:txbxContent>
                          <w:p w14:paraId="236A2ABF" w14:textId="77777777" w:rsidR="009464A8" w:rsidRPr="001A2214" w:rsidRDefault="009464A8" w:rsidP="009464A8">
                            <w:pPr>
                              <w:spacing w:before="0" w:after="0"/>
                              <w:ind w:left="3261"/>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847FA" id="Tekstiväli 14" o:spid="_x0000_s1030" type="#_x0000_t202" style="position:absolute;left:0;text-align:left;margin-left:-203.75pt;margin-top:63.6pt;width:446.9pt;height:47.8pt;z-index:25166439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" filled="f" stroked="f">
                <v:textbox style="mso-fit-shape-to-text:t">
                  <w:txbxContent>
                    <w:p w14:paraId="236A2ABF" w14:textId="77777777" w:rsidR="009464A8" w:rsidRPr="001A2214" w:rsidRDefault="009464A8" w:rsidP="009464A8">
                      <w:pPr>
                        <w:spacing w:before="0" w:after="0"/>
                        <w:ind w:left="3261"/>
                        <w:jc w:val="left"/>
                      </w:pPr>
                    </w:p>
                  </w:txbxContent>
                </v:textbox>
                <w10:wrap anchorx="margin"/>
              </v:shape>
            </w:pict>
          </mc:Fallback>
        </mc:AlternateContent>
      </w:r>
      <w:r w:rsidRPr="00ED1D32">
        <w:rPr>
          <w:rFonts w:cs="Arial"/>
          <w:noProof/>
        </w:rPr>
        <mc:AlternateContent>
          <mc:Choice Requires="wps">
            <w:drawing>
              <wp:anchor distT="45720" distB="45720" distL="114300" distR="114300" simplePos="0" relativeHeight="251660297" behindDoc="0" locked="0" layoutInCell="1" allowOverlap="1" wp14:anchorId="10687CC0" wp14:editId="13869304">
                <wp:simplePos x="0" y="0"/>
                <wp:positionH relativeFrom="margin">
                  <wp:posOffset>-533400</wp:posOffset>
                </wp:positionH>
                <wp:positionV relativeFrom="paragraph">
                  <wp:posOffset>1897292</wp:posOffset>
                </wp:positionV>
                <wp:extent cx="3627912" cy="1404620"/>
                <wp:effectExtent l="0" t="0" r="0" b="0"/>
                <wp:wrapNone/>
                <wp:docPr id="10" name="Tekstiväli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912" cy="1404620"/>
                        </a:xfrm>
                        <a:prstGeom prst="rect">
                          <a:avLst/>
                        </a:prstGeom>
                        <a:noFill/>
                        <a:ln w="9525">
                          <a:noFill/>
                          <a:miter lim="800000"/>
                          <a:headEnd/>
                          <a:tailEnd/>
                        </a:ln>
                      </wps:spPr>
                      <wps:txbx>
                        <w:txbxContent>
                          <w:p w14:paraId="3AF6A20D" w14:textId="77777777" w:rsidR="009464A8" w:rsidRPr="003E317D" w:rsidRDefault="009464A8" w:rsidP="009464A8">
                            <w:pPr>
                              <w:tabs>
                                <w:tab w:val="left" w:pos="1701"/>
                              </w:tabs>
                              <w:spacing w:before="0" w:after="0"/>
                              <w:ind w:left="1701" w:hanging="1701"/>
                              <w:rPr>
                                <w:rFonts w:cs="Segoe UI Semibold"/>
                                <w:szCs w:val="20"/>
                              </w:rPr>
                            </w:pPr>
                            <w:r w:rsidRPr="003E317D">
                              <w:rPr>
                                <w:rFonts w:cs="Segoe UI Semibold"/>
                                <w:szCs w:val="20"/>
                                <w:u w:val="single"/>
                              </w:rPr>
                              <w:t>Objekti asukoht:</w:t>
                            </w:r>
                            <w:r w:rsidRPr="003E317D">
                              <w:rPr>
                                <w:rFonts w:cs="Segoe UI Semibold"/>
                                <w:szCs w:val="20"/>
                              </w:rPr>
                              <w:t xml:space="preserve"> </w:t>
                            </w:r>
                            <w:r w:rsidRPr="003E317D">
                              <w:rPr>
                                <w:rFonts w:cs="Segoe UI Semibold"/>
                                <w:szCs w:val="20"/>
                              </w:rPr>
                              <w:tab/>
                            </w:r>
                            <w:r>
                              <w:rPr>
                                <w:rFonts w:cs="Segoe UI Semibold"/>
                                <w:szCs w:val="20"/>
                              </w:rPr>
                              <w:t>Tartu</w:t>
                            </w:r>
                            <w:r w:rsidRPr="003E317D">
                              <w:rPr>
                                <w:rFonts w:cs="Segoe UI Semibold"/>
                                <w:szCs w:val="20"/>
                              </w:rPr>
                              <w:t xml:space="preserve"> maakond, </w:t>
                            </w:r>
                            <w:r>
                              <w:rPr>
                                <w:rFonts w:cs="Segoe UI Semibold"/>
                                <w:szCs w:val="20"/>
                              </w:rPr>
                              <w:t>Tartu linn</w:t>
                            </w:r>
                          </w:p>
                          <w:p w14:paraId="22B39D33" w14:textId="77777777" w:rsidR="009464A8" w:rsidRPr="003E317D" w:rsidRDefault="009464A8" w:rsidP="009464A8">
                            <w:pPr>
                              <w:spacing w:before="0" w:after="0"/>
                              <w:jc w:val="left"/>
                              <w:rPr>
                                <w:rFonts w:cs="Arial"/>
                                <w:szCs w:val="20"/>
                              </w:rPr>
                            </w:pPr>
                            <w:r w:rsidRPr="003E317D">
                              <w:rPr>
                                <w:rFonts w:eastAsia="Calibri" w:cs="CIDFont+F5"/>
                                <w:szCs w:val="20"/>
                                <w:lang w:eastAsia="ja-JP"/>
                              </w:rPr>
                              <w:t xml:space="preserve">X= </w:t>
                            </w:r>
                            <w:r>
                              <w:rPr>
                                <w:rFonts w:eastAsia="Calibri" w:cs="CIDFont+F5"/>
                                <w:szCs w:val="20"/>
                                <w:lang w:eastAsia="ja-JP"/>
                              </w:rPr>
                              <w:t>6474184</w:t>
                            </w:r>
                            <w:r w:rsidRPr="003E317D">
                              <w:rPr>
                                <w:rFonts w:eastAsia="Calibri" w:cs="CIDFont+F5"/>
                                <w:szCs w:val="20"/>
                                <w:lang w:eastAsia="ja-JP"/>
                              </w:rPr>
                              <w:t xml:space="preserve">, Y= </w:t>
                            </w:r>
                            <w:r>
                              <w:rPr>
                                <w:rFonts w:eastAsia="Calibri" w:cs="CIDFont+F5"/>
                                <w:szCs w:val="20"/>
                                <w:lang w:eastAsia="ja-JP"/>
                              </w:rPr>
                              <w:t>661142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87CC0" id="Tekstiväli 10" o:spid="_x0000_s1031" type="#_x0000_t202" style="position:absolute;left:0;text-align:left;margin-left:-42pt;margin-top:149.4pt;width:285.65pt;height:110.6pt;z-index:25166029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" filled="f" stroked="f">
                <v:textbox style="mso-fit-shape-to-text:t">
                  <w:txbxContent>
                    <w:p w14:paraId="3AF6A20D" w14:textId="77777777" w:rsidR="009464A8" w:rsidRPr="003E317D" w:rsidRDefault="009464A8" w:rsidP="009464A8">
                      <w:pPr>
                        <w:tabs>
                          <w:tab w:val="left" w:pos="1701"/>
                        </w:tabs>
                        <w:spacing w:before="0" w:after="0"/>
                        <w:ind w:left="1701" w:hanging="1701"/>
                        <w:rPr>
                          <w:rFonts w:cs="Segoe UI Semibold"/>
                          <w:szCs w:val="20"/>
                        </w:rPr>
                      </w:pPr>
                      <w:r w:rsidRPr="003E317D">
                        <w:rPr>
                          <w:rFonts w:cs="Segoe UI Semibold"/>
                          <w:szCs w:val="20"/>
                          <w:u w:val="single"/>
                        </w:rPr>
                        <w:t>Objekti asukoht:</w:t>
                      </w:r>
                      <w:r w:rsidRPr="003E317D">
                        <w:rPr>
                          <w:rFonts w:cs="Segoe UI Semibold"/>
                          <w:szCs w:val="20"/>
                        </w:rPr>
                        <w:t xml:space="preserve"> </w:t>
                      </w:r>
                      <w:r w:rsidRPr="003E317D">
                        <w:rPr>
                          <w:rFonts w:cs="Segoe UI Semibold"/>
                          <w:szCs w:val="20"/>
                        </w:rPr>
                        <w:tab/>
                      </w:r>
                      <w:r>
                        <w:rPr>
                          <w:rFonts w:cs="Segoe UI Semibold"/>
                          <w:szCs w:val="20"/>
                        </w:rPr>
                        <w:t>Tartu</w:t>
                      </w:r>
                      <w:r w:rsidRPr="003E317D">
                        <w:rPr>
                          <w:rFonts w:cs="Segoe UI Semibold"/>
                          <w:szCs w:val="20"/>
                        </w:rPr>
                        <w:t xml:space="preserve"> maakond, </w:t>
                      </w:r>
                      <w:r>
                        <w:rPr>
                          <w:rFonts w:cs="Segoe UI Semibold"/>
                          <w:szCs w:val="20"/>
                        </w:rPr>
                        <w:t>Tartu linn</w:t>
                      </w:r>
                    </w:p>
                    <w:p w14:paraId="22B39D33" w14:textId="77777777" w:rsidR="009464A8" w:rsidRPr="003E317D" w:rsidRDefault="009464A8" w:rsidP="009464A8">
                      <w:pPr>
                        <w:spacing w:before="0" w:after="0"/>
                        <w:jc w:val="left"/>
                        <w:rPr>
                          <w:rFonts w:cs="Arial"/>
                          <w:szCs w:val="20"/>
                        </w:rPr>
                      </w:pPr>
                      <w:r w:rsidRPr="003E317D">
                        <w:rPr>
                          <w:rFonts w:eastAsia="Calibri" w:cs="CIDFont+F5"/>
                          <w:szCs w:val="20"/>
                          <w:lang w:eastAsia="ja-JP"/>
                        </w:rPr>
                        <w:t xml:space="preserve">X= </w:t>
                      </w:r>
                      <w:r>
                        <w:rPr>
                          <w:rFonts w:eastAsia="Calibri" w:cs="CIDFont+F5"/>
                          <w:szCs w:val="20"/>
                          <w:lang w:eastAsia="ja-JP"/>
                        </w:rPr>
                        <w:t>6474184</w:t>
                      </w:r>
                      <w:r w:rsidRPr="003E317D">
                        <w:rPr>
                          <w:rFonts w:eastAsia="Calibri" w:cs="CIDFont+F5"/>
                          <w:szCs w:val="20"/>
                          <w:lang w:eastAsia="ja-JP"/>
                        </w:rPr>
                        <w:t xml:space="preserve">, Y= </w:t>
                      </w:r>
                      <w:r>
                        <w:rPr>
                          <w:rFonts w:eastAsia="Calibri" w:cs="CIDFont+F5"/>
                          <w:szCs w:val="20"/>
                          <w:lang w:eastAsia="ja-JP"/>
                        </w:rPr>
                        <w:t>661142</w:t>
                      </w:r>
                    </w:p>
                  </w:txbxContent>
                </v:textbox>
                <w10:wrap anchorx="margin"/>
              </v:shape>
            </w:pict>
          </mc:Fallback>
        </mc:AlternateContent>
      </w:r>
    </w:p>
    <w:p w14:paraId="26929F19" w14:textId="77777777" w:rsidR="009464A8" w:rsidRPr="00ED1D32" w:rsidRDefault="009464A8" w:rsidP="009464A8">
      <w:pPr>
        <w:rPr>
          <w:rFonts w:cs="Arial"/>
        </w:rPr>
        <w:sectPr w:rsidR="009464A8" w:rsidRPr="00ED1D32" w:rsidSect="00716473">
          <w:headerReference w:type="default" r:id="rId14"/>
          <w:footerReference w:type="default" r:id="rId15"/>
          <w:pgSz w:w="11906" w:h="16838"/>
          <w:pgMar w:top="709" w:right="1274" w:bottom="709" w:left="1701" w:header="709" w:footer="1001" w:gutter="0"/>
          <w:cols w:space="708"/>
          <w:docGrid w:linePitch="360"/>
        </w:sectPr>
      </w:pPr>
    </w:p>
    <w:p w14:paraId="61EE4C42" w14:textId="77777777" w:rsidR="009464A8" w:rsidRPr="00ED1D32" w:rsidRDefault="009464A8" w:rsidP="009464A8">
      <w:pPr>
        <w:rPr>
          <w:rFonts w:cs="Arial"/>
          <w:b/>
          <w:color w:val="005CB8"/>
          <w:sz w:val="24"/>
        </w:rPr>
      </w:pPr>
      <w:r w:rsidRPr="00ED1D32">
        <w:rPr>
          <w:rFonts w:cs="Arial"/>
          <w:b/>
          <w:color w:val="005CB8"/>
          <w:sz w:val="24"/>
        </w:rPr>
        <w:lastRenderedPageBreak/>
        <w:t>ÜLDINFO</w:t>
      </w:r>
    </w:p>
    <w:tbl>
      <w:tblPr>
        <w:tblW w:w="9723" w:type="dxa"/>
        <w:tblInd w:w="-142" w:type="dxa"/>
        <w:tblCellMar>
          <w:left w:w="70" w:type="dxa"/>
          <w:right w:w="70" w:type="dxa"/>
        </w:tblCellMar>
        <w:tblLook w:val="0000" w:firstRow="0" w:lastRow="0" w:firstColumn="0" w:lastColumn="0" w:noHBand="0" w:noVBand="0"/>
      </w:tblPr>
      <w:tblGrid>
        <w:gridCol w:w="2961"/>
        <w:gridCol w:w="6762"/>
      </w:tblGrid>
      <w:tr w:rsidR="009464A8" w:rsidRPr="00ED1D32" w14:paraId="19DBECD6" w14:textId="77777777" w:rsidTr="00050EB5">
        <w:trPr>
          <w:trHeight w:val="153"/>
        </w:trPr>
        <w:tc>
          <w:tcPr>
            <w:tcW w:w="2961" w:type="dxa"/>
          </w:tcPr>
          <w:p w14:paraId="0DF07970" w14:textId="77777777" w:rsidR="009464A8" w:rsidRPr="00ED1D32" w:rsidRDefault="009464A8" w:rsidP="00050EB5">
            <w:pPr>
              <w:spacing w:before="0" w:after="0"/>
              <w:ind w:left="57"/>
              <w:rPr>
                <w:rFonts w:cs="Arial"/>
                <w:szCs w:val="20"/>
              </w:rPr>
            </w:pPr>
            <w:bookmarkStart w:id="0" w:name="_Hlk134776394"/>
            <w:r w:rsidRPr="00ED1D32">
              <w:rPr>
                <w:rFonts w:cs="Arial"/>
                <w:caps/>
                <w:szCs w:val="20"/>
              </w:rPr>
              <w:t>Töö nimetus</w:t>
            </w:r>
            <w:r w:rsidRPr="00ED1D32">
              <w:rPr>
                <w:rFonts w:cs="Arial"/>
                <w:szCs w:val="20"/>
              </w:rPr>
              <w:t>:</w:t>
            </w:r>
          </w:p>
        </w:tc>
        <w:tc>
          <w:tcPr>
            <w:tcW w:w="6762" w:type="dxa"/>
          </w:tcPr>
          <w:p w14:paraId="5D6F8205" w14:textId="29C563EA" w:rsidR="009464A8" w:rsidRPr="00ED1D32" w:rsidRDefault="009464A8" w:rsidP="00050EB5">
            <w:pPr>
              <w:spacing w:before="0" w:after="0"/>
              <w:ind w:left="57"/>
              <w:rPr>
                <w:rFonts w:cs="Arial"/>
                <w:b/>
                <w:szCs w:val="20"/>
              </w:rPr>
            </w:pPr>
            <w:r w:rsidRPr="00ED1D32">
              <w:rPr>
                <w:rFonts w:cs="Arial"/>
                <w:b/>
                <w:szCs w:val="20"/>
              </w:rPr>
              <w:t xml:space="preserve">Anne tn </w:t>
            </w:r>
            <w:r w:rsidR="00E63E3C" w:rsidRPr="00ED1D32">
              <w:rPr>
                <w:rFonts w:cs="Arial"/>
                <w:b/>
                <w:szCs w:val="20"/>
              </w:rPr>
              <w:t>48 krundi ja lähiala detailplaneeringu linnaehituslik analüüs</w:t>
            </w:r>
          </w:p>
        </w:tc>
      </w:tr>
      <w:bookmarkEnd w:id="0"/>
      <w:tr w:rsidR="009464A8" w:rsidRPr="00ED1D32" w14:paraId="3C74E203" w14:textId="77777777" w:rsidTr="00050EB5">
        <w:trPr>
          <w:trHeight w:val="53"/>
        </w:trPr>
        <w:tc>
          <w:tcPr>
            <w:tcW w:w="2961" w:type="dxa"/>
          </w:tcPr>
          <w:p w14:paraId="25197A40" w14:textId="77777777" w:rsidR="009464A8" w:rsidRPr="00ED1D32" w:rsidRDefault="009464A8" w:rsidP="00050EB5">
            <w:pPr>
              <w:tabs>
                <w:tab w:val="left" w:pos="2835"/>
              </w:tabs>
              <w:spacing w:before="0" w:after="0"/>
              <w:ind w:left="57"/>
              <w:rPr>
                <w:rFonts w:cs="Arial"/>
                <w:caps/>
                <w:szCs w:val="20"/>
              </w:rPr>
            </w:pPr>
            <w:r w:rsidRPr="00ED1D32">
              <w:rPr>
                <w:rFonts w:cs="Arial"/>
                <w:caps/>
                <w:szCs w:val="20"/>
              </w:rPr>
              <w:t>Objekti Asukoht:</w:t>
            </w:r>
          </w:p>
        </w:tc>
        <w:tc>
          <w:tcPr>
            <w:tcW w:w="6762" w:type="dxa"/>
            <w:shd w:val="clear" w:color="auto" w:fill="auto"/>
          </w:tcPr>
          <w:p w14:paraId="5D73BF0B" w14:textId="0F68F41F" w:rsidR="009464A8" w:rsidRPr="00ED1D32" w:rsidRDefault="009464A8" w:rsidP="00050EB5">
            <w:pPr>
              <w:spacing w:before="0" w:after="0"/>
              <w:ind w:left="57"/>
              <w:rPr>
                <w:rFonts w:cs="Arial"/>
                <w:szCs w:val="20"/>
              </w:rPr>
            </w:pPr>
            <w:r w:rsidRPr="00ED1D32">
              <w:rPr>
                <w:rFonts w:cs="Arial"/>
                <w:szCs w:val="20"/>
              </w:rPr>
              <w:t>Tartu maakond, Tartu linn, Anne tn 46, Anne tn 46a, Anne tn 48, Anne tn 48a</w:t>
            </w:r>
            <w:r w:rsidR="00C63031" w:rsidRPr="00ED1D32">
              <w:rPr>
                <w:rFonts w:cs="Arial"/>
                <w:szCs w:val="20"/>
              </w:rPr>
              <w:t>,</w:t>
            </w:r>
            <w:r w:rsidR="00C63031" w:rsidRPr="00ED1D32">
              <w:rPr>
                <w:rFonts w:cs="Calibri"/>
                <w:sz w:val="18"/>
                <w:szCs w:val="18"/>
              </w:rPr>
              <w:t xml:space="preserve"> </w:t>
            </w:r>
            <w:r w:rsidR="00C63031" w:rsidRPr="00ED1D32">
              <w:rPr>
                <w:rFonts w:cs="Arial"/>
                <w:szCs w:val="20"/>
              </w:rPr>
              <w:t>Anne tn 50</w:t>
            </w:r>
          </w:p>
        </w:tc>
      </w:tr>
      <w:tr w:rsidR="009464A8" w:rsidRPr="00ED1D32" w14:paraId="0FE21818" w14:textId="77777777" w:rsidTr="00050EB5">
        <w:trPr>
          <w:trHeight w:val="1603"/>
        </w:trPr>
        <w:tc>
          <w:tcPr>
            <w:tcW w:w="2961" w:type="dxa"/>
          </w:tcPr>
          <w:p w14:paraId="6B0F5ED6" w14:textId="77777777" w:rsidR="009464A8" w:rsidRPr="00ED1D32" w:rsidRDefault="009464A8" w:rsidP="00050EB5">
            <w:pPr>
              <w:tabs>
                <w:tab w:val="left" w:pos="2835"/>
              </w:tabs>
              <w:spacing w:before="0" w:after="0"/>
              <w:ind w:left="57"/>
              <w:rPr>
                <w:rFonts w:cs="Arial"/>
                <w:caps/>
                <w:szCs w:val="20"/>
              </w:rPr>
            </w:pPr>
            <w:r w:rsidRPr="00ED1D32">
              <w:rPr>
                <w:rFonts w:cs="Arial"/>
                <w:caps/>
                <w:szCs w:val="20"/>
              </w:rPr>
              <w:t>Töö EESmärk:</w:t>
            </w:r>
          </w:p>
        </w:tc>
        <w:tc>
          <w:tcPr>
            <w:tcW w:w="6762" w:type="dxa"/>
            <w:shd w:val="clear" w:color="auto" w:fill="auto"/>
          </w:tcPr>
          <w:p w14:paraId="47B6181A" w14:textId="3149547E" w:rsidR="009464A8" w:rsidRPr="00ED1D32" w:rsidRDefault="00CD40E8" w:rsidP="00050EB5">
            <w:pPr>
              <w:spacing w:before="0" w:after="0"/>
              <w:ind w:left="57"/>
              <w:rPr>
                <w:rFonts w:cs="Arial"/>
                <w:szCs w:val="20"/>
              </w:rPr>
            </w:pPr>
            <w:r w:rsidRPr="00ED1D32">
              <w:rPr>
                <w:rFonts w:cs="Arial"/>
                <w:szCs w:val="20"/>
              </w:rPr>
              <w:t>Töö</w:t>
            </w:r>
            <w:r w:rsidR="009464A8" w:rsidRPr="00ED1D32">
              <w:rPr>
                <w:rFonts w:cs="Arial"/>
                <w:szCs w:val="20"/>
              </w:rPr>
              <w:t xml:space="preserve"> koostamise eesmärgiks on Anne tn 46, Anne tn 46a, Anne tn 48 ja Anne tn 48a krunditele ehitusõiguse</w:t>
            </w:r>
            <w:r w:rsidRPr="00ED1D32">
              <w:rPr>
                <w:rFonts w:cs="Arial"/>
                <w:szCs w:val="20"/>
              </w:rPr>
              <w:t xml:space="preserve"> suuruse</w:t>
            </w:r>
            <w:r w:rsidR="009464A8" w:rsidRPr="00ED1D32">
              <w:rPr>
                <w:rFonts w:cs="Arial"/>
                <w:szCs w:val="20"/>
              </w:rPr>
              <w:t xml:space="preserve"> määramise võimalusi multifunktsionaalse ärilinnaku rajamiseks. </w:t>
            </w:r>
          </w:p>
          <w:p w14:paraId="2FC767B3" w14:textId="77777777" w:rsidR="009464A8" w:rsidRPr="00ED1D32" w:rsidRDefault="009464A8" w:rsidP="00050EB5">
            <w:pPr>
              <w:spacing w:before="0" w:after="0"/>
              <w:ind w:left="57"/>
              <w:rPr>
                <w:rFonts w:cs="Arial"/>
                <w:szCs w:val="20"/>
              </w:rPr>
            </w:pPr>
            <w:r w:rsidRPr="00ED1D32">
              <w:rPr>
                <w:rFonts w:cs="Arial"/>
                <w:szCs w:val="20"/>
              </w:rPr>
              <w:t xml:space="preserve">Planeeritava ala pindala on ca 1,5 ha. </w:t>
            </w:r>
          </w:p>
        </w:tc>
      </w:tr>
      <w:tr w:rsidR="009464A8" w:rsidRPr="00ED1D32" w14:paraId="661C138B" w14:textId="77777777" w:rsidTr="00050EB5">
        <w:trPr>
          <w:trHeight w:val="53"/>
        </w:trPr>
        <w:tc>
          <w:tcPr>
            <w:tcW w:w="2961" w:type="dxa"/>
          </w:tcPr>
          <w:p w14:paraId="6FC310EE" w14:textId="77777777" w:rsidR="009464A8" w:rsidRPr="00ED1D32" w:rsidRDefault="009464A8" w:rsidP="00050EB5">
            <w:pPr>
              <w:tabs>
                <w:tab w:val="left" w:pos="2835"/>
              </w:tabs>
              <w:spacing w:before="0" w:after="0"/>
              <w:ind w:left="57"/>
              <w:rPr>
                <w:rFonts w:cs="Arial"/>
                <w:caps/>
                <w:szCs w:val="20"/>
              </w:rPr>
            </w:pPr>
            <w:r w:rsidRPr="00ED1D32">
              <w:rPr>
                <w:rFonts w:cs="Arial"/>
                <w:caps/>
                <w:szCs w:val="20"/>
              </w:rPr>
              <w:t>Töö liik:</w:t>
            </w:r>
          </w:p>
        </w:tc>
        <w:tc>
          <w:tcPr>
            <w:tcW w:w="6762" w:type="dxa"/>
            <w:shd w:val="clear" w:color="auto" w:fill="auto"/>
          </w:tcPr>
          <w:p w14:paraId="296D6DDA" w14:textId="4EA6DCF8" w:rsidR="009464A8" w:rsidRPr="00ED1D32" w:rsidRDefault="00E63E3C" w:rsidP="00050EB5">
            <w:pPr>
              <w:spacing w:before="0" w:after="0"/>
              <w:ind w:left="57"/>
              <w:rPr>
                <w:rFonts w:cs="Arial"/>
                <w:szCs w:val="20"/>
              </w:rPr>
            </w:pPr>
            <w:r w:rsidRPr="00ED1D32">
              <w:rPr>
                <w:rFonts w:cs="Arial"/>
                <w:szCs w:val="20"/>
              </w:rPr>
              <w:t>Analüüs</w:t>
            </w:r>
            <w:r w:rsidR="009464A8" w:rsidRPr="00ED1D32">
              <w:rPr>
                <w:rFonts w:cs="Arial"/>
                <w:szCs w:val="20"/>
              </w:rPr>
              <w:t xml:space="preserve"> </w:t>
            </w:r>
          </w:p>
        </w:tc>
      </w:tr>
      <w:tr w:rsidR="009464A8" w:rsidRPr="00ED1D32" w14:paraId="4B08AB63" w14:textId="77777777" w:rsidTr="00050EB5">
        <w:trPr>
          <w:trHeight w:val="427"/>
        </w:trPr>
        <w:tc>
          <w:tcPr>
            <w:tcW w:w="2961" w:type="dxa"/>
          </w:tcPr>
          <w:p w14:paraId="5E26A30C" w14:textId="77777777" w:rsidR="009464A8" w:rsidRPr="00ED1D32" w:rsidRDefault="009464A8" w:rsidP="00050EB5">
            <w:pPr>
              <w:tabs>
                <w:tab w:val="left" w:pos="2835"/>
              </w:tabs>
              <w:spacing w:before="0" w:after="0"/>
              <w:ind w:left="57"/>
              <w:rPr>
                <w:rFonts w:cs="Arial"/>
                <w:caps/>
                <w:szCs w:val="20"/>
              </w:rPr>
            </w:pPr>
            <w:r w:rsidRPr="00ED1D32">
              <w:rPr>
                <w:rFonts w:cs="Arial"/>
                <w:caps/>
                <w:szCs w:val="20"/>
              </w:rPr>
              <w:t>HUvitatud isik:</w:t>
            </w:r>
          </w:p>
        </w:tc>
        <w:tc>
          <w:tcPr>
            <w:tcW w:w="6762" w:type="dxa"/>
            <w:shd w:val="clear" w:color="auto" w:fill="auto"/>
          </w:tcPr>
          <w:p w14:paraId="0B49DE40" w14:textId="77777777" w:rsidR="009464A8" w:rsidRPr="00ED1D32" w:rsidRDefault="009464A8" w:rsidP="00050EB5">
            <w:pPr>
              <w:tabs>
                <w:tab w:val="left" w:pos="2835"/>
              </w:tabs>
              <w:spacing w:before="0" w:after="0"/>
              <w:ind w:left="57"/>
              <w:rPr>
                <w:rFonts w:cs="Arial"/>
                <w:b/>
                <w:szCs w:val="20"/>
              </w:rPr>
            </w:pPr>
            <w:r w:rsidRPr="00ED1D32">
              <w:rPr>
                <w:rFonts w:cs="Arial"/>
                <w:b/>
                <w:szCs w:val="20"/>
              </w:rPr>
              <w:t>Emajõe Ärilinnak OÜ</w:t>
            </w:r>
          </w:p>
          <w:p w14:paraId="2BDFFD64" w14:textId="77777777" w:rsidR="009464A8" w:rsidRPr="00ED1D32" w:rsidRDefault="009464A8" w:rsidP="00050EB5">
            <w:pPr>
              <w:tabs>
                <w:tab w:val="left" w:pos="2835"/>
              </w:tabs>
              <w:spacing w:before="0" w:after="0"/>
              <w:ind w:left="57"/>
              <w:rPr>
                <w:rFonts w:cs="Arial"/>
                <w:szCs w:val="20"/>
              </w:rPr>
            </w:pPr>
            <w:r w:rsidRPr="00ED1D32">
              <w:rPr>
                <w:rFonts w:cs="Arial"/>
                <w:szCs w:val="20"/>
              </w:rPr>
              <w:t>Registrikood 16389098</w:t>
            </w:r>
          </w:p>
        </w:tc>
      </w:tr>
      <w:tr w:rsidR="009464A8" w:rsidRPr="00ED1D32" w14:paraId="14649464" w14:textId="77777777" w:rsidTr="00050EB5">
        <w:trPr>
          <w:trHeight w:val="357"/>
        </w:trPr>
        <w:tc>
          <w:tcPr>
            <w:tcW w:w="2961" w:type="dxa"/>
          </w:tcPr>
          <w:p w14:paraId="26A3C870" w14:textId="77777777" w:rsidR="009464A8" w:rsidRPr="00ED1D32" w:rsidRDefault="009464A8" w:rsidP="00050EB5">
            <w:pPr>
              <w:tabs>
                <w:tab w:val="left" w:pos="2835"/>
              </w:tabs>
              <w:spacing w:before="0" w:after="0"/>
              <w:ind w:left="57"/>
              <w:rPr>
                <w:rFonts w:cs="Arial"/>
                <w:caps/>
                <w:szCs w:val="20"/>
              </w:rPr>
            </w:pPr>
            <w:r w:rsidRPr="00ED1D32">
              <w:rPr>
                <w:rFonts w:cs="Arial"/>
                <w:szCs w:val="20"/>
              </w:rPr>
              <w:t>Kontaktisik:</w:t>
            </w:r>
          </w:p>
        </w:tc>
        <w:tc>
          <w:tcPr>
            <w:tcW w:w="6762" w:type="dxa"/>
            <w:shd w:val="clear" w:color="auto" w:fill="auto"/>
          </w:tcPr>
          <w:p w14:paraId="744D317F" w14:textId="77777777" w:rsidR="009464A8" w:rsidRPr="00ED1D32" w:rsidRDefault="009464A8" w:rsidP="00050EB5">
            <w:pPr>
              <w:tabs>
                <w:tab w:val="left" w:pos="2835"/>
              </w:tabs>
              <w:spacing w:before="0" w:after="0"/>
              <w:ind w:left="57"/>
              <w:rPr>
                <w:rFonts w:cs="Arial"/>
                <w:b/>
                <w:szCs w:val="20"/>
              </w:rPr>
            </w:pPr>
            <w:r w:rsidRPr="00ED1D32">
              <w:rPr>
                <w:rFonts w:cs="Arial"/>
                <w:b/>
                <w:szCs w:val="20"/>
              </w:rPr>
              <w:t>Ingvar Allekand</w:t>
            </w:r>
          </w:p>
          <w:p w14:paraId="5070D9E9" w14:textId="77777777" w:rsidR="009464A8" w:rsidRPr="00ED1D32" w:rsidRDefault="009464A8" w:rsidP="00050EB5">
            <w:pPr>
              <w:spacing w:before="0" w:after="0"/>
              <w:ind w:left="57"/>
              <w:rPr>
                <w:rFonts w:cs="Arial"/>
                <w:b/>
                <w:szCs w:val="20"/>
              </w:rPr>
            </w:pPr>
            <w:r w:rsidRPr="00ED1D32">
              <w:t xml:space="preserve">ingvar.allekand@domus.ee </w:t>
            </w:r>
          </w:p>
        </w:tc>
      </w:tr>
      <w:tr w:rsidR="009464A8" w:rsidRPr="00ED1D32" w14:paraId="4204F12D" w14:textId="77777777" w:rsidTr="00050EB5">
        <w:trPr>
          <w:trHeight w:val="951"/>
        </w:trPr>
        <w:tc>
          <w:tcPr>
            <w:tcW w:w="2961" w:type="dxa"/>
          </w:tcPr>
          <w:p w14:paraId="719D8483" w14:textId="77777777" w:rsidR="009464A8" w:rsidRPr="00ED1D32" w:rsidRDefault="009464A8" w:rsidP="00050EB5">
            <w:pPr>
              <w:tabs>
                <w:tab w:val="left" w:pos="2835"/>
              </w:tabs>
              <w:spacing w:before="0" w:after="0"/>
              <w:ind w:left="57"/>
              <w:rPr>
                <w:rFonts w:cs="Arial"/>
                <w:caps/>
                <w:szCs w:val="20"/>
              </w:rPr>
            </w:pPr>
            <w:r w:rsidRPr="00ED1D32">
              <w:rPr>
                <w:rFonts w:cs="Arial"/>
                <w:caps/>
                <w:szCs w:val="20"/>
              </w:rPr>
              <w:t>Töö täitja:</w:t>
            </w:r>
          </w:p>
        </w:tc>
        <w:tc>
          <w:tcPr>
            <w:tcW w:w="6762" w:type="dxa"/>
            <w:shd w:val="clear" w:color="auto" w:fill="auto"/>
          </w:tcPr>
          <w:p w14:paraId="42F17AAB" w14:textId="77777777" w:rsidR="009464A8" w:rsidRPr="00ED1D32" w:rsidRDefault="009464A8" w:rsidP="00050EB5">
            <w:pPr>
              <w:tabs>
                <w:tab w:val="left" w:pos="2835"/>
              </w:tabs>
              <w:spacing w:before="0" w:after="0"/>
              <w:ind w:left="57"/>
              <w:rPr>
                <w:rFonts w:cs="Arial"/>
                <w:szCs w:val="20"/>
              </w:rPr>
            </w:pPr>
            <w:r w:rsidRPr="00ED1D32">
              <w:rPr>
                <w:rFonts w:cs="Arial"/>
                <w:b/>
                <w:szCs w:val="20"/>
              </w:rPr>
              <w:t>Kobras OÜ</w:t>
            </w:r>
          </w:p>
          <w:p w14:paraId="44FBCD4F" w14:textId="77777777" w:rsidR="009464A8" w:rsidRPr="00ED1D32" w:rsidRDefault="009464A8" w:rsidP="00050EB5">
            <w:pPr>
              <w:tabs>
                <w:tab w:val="left" w:pos="2835"/>
              </w:tabs>
              <w:spacing w:before="0" w:after="0"/>
              <w:ind w:left="57"/>
              <w:rPr>
                <w:rFonts w:cs="Arial"/>
                <w:szCs w:val="20"/>
              </w:rPr>
            </w:pPr>
            <w:r w:rsidRPr="00ED1D32">
              <w:rPr>
                <w:rFonts w:cs="Arial"/>
                <w:szCs w:val="20"/>
              </w:rPr>
              <w:t>Registrikood 10171636</w:t>
            </w:r>
          </w:p>
          <w:p w14:paraId="0B002BB7" w14:textId="77777777" w:rsidR="009464A8" w:rsidRPr="00ED1D32" w:rsidRDefault="009464A8" w:rsidP="00050EB5">
            <w:pPr>
              <w:tabs>
                <w:tab w:val="left" w:pos="2835"/>
              </w:tabs>
              <w:spacing w:before="0" w:after="0"/>
              <w:ind w:left="57"/>
              <w:rPr>
                <w:rFonts w:cs="Arial"/>
                <w:szCs w:val="20"/>
              </w:rPr>
            </w:pPr>
            <w:r w:rsidRPr="00ED1D32">
              <w:rPr>
                <w:rFonts w:cs="Arial"/>
                <w:szCs w:val="20"/>
              </w:rPr>
              <w:t xml:space="preserve">Riia 35, 50410 Tartu </w:t>
            </w:r>
          </w:p>
          <w:p w14:paraId="2099C10E" w14:textId="77777777" w:rsidR="009464A8" w:rsidRPr="00ED1D32" w:rsidRDefault="009464A8" w:rsidP="00050EB5">
            <w:pPr>
              <w:tabs>
                <w:tab w:val="left" w:pos="2835"/>
              </w:tabs>
              <w:spacing w:before="0" w:after="0"/>
              <w:ind w:left="57"/>
              <w:rPr>
                <w:rFonts w:cs="Arial"/>
                <w:szCs w:val="20"/>
              </w:rPr>
            </w:pPr>
            <w:r w:rsidRPr="00ED1D32">
              <w:rPr>
                <w:rFonts w:cs="Arial"/>
                <w:szCs w:val="20"/>
              </w:rPr>
              <w:t>Tel 730 0310</w:t>
            </w:r>
          </w:p>
          <w:p w14:paraId="45900B0E" w14:textId="77777777" w:rsidR="009464A8" w:rsidRPr="00ED1D32" w:rsidRDefault="00232189" w:rsidP="00050EB5">
            <w:pPr>
              <w:tabs>
                <w:tab w:val="left" w:pos="2835"/>
              </w:tabs>
              <w:spacing w:before="0" w:after="0"/>
              <w:ind w:left="57"/>
              <w:rPr>
                <w:rFonts w:cs="Arial"/>
                <w:b/>
                <w:szCs w:val="20"/>
              </w:rPr>
            </w:pPr>
            <w:hyperlink r:id="rId16" w:history="1">
              <w:r w:rsidR="009464A8" w:rsidRPr="00ED1D32">
                <w:rPr>
                  <w:bCs/>
                  <w:szCs w:val="20"/>
                  <w:u w:val="single"/>
                </w:rPr>
                <w:t>http://www.kobras.ee</w:t>
              </w:r>
            </w:hyperlink>
            <w:r w:rsidR="009464A8" w:rsidRPr="00ED1D32">
              <w:rPr>
                <w:bCs/>
                <w:szCs w:val="20"/>
                <w:u w:val="single"/>
              </w:rPr>
              <w:t xml:space="preserve"> </w:t>
            </w:r>
          </w:p>
        </w:tc>
      </w:tr>
      <w:tr w:rsidR="009464A8" w:rsidRPr="00ED1D32" w14:paraId="65B15C59" w14:textId="77777777" w:rsidTr="00050EB5">
        <w:trPr>
          <w:trHeight w:val="1168"/>
        </w:trPr>
        <w:tc>
          <w:tcPr>
            <w:tcW w:w="2961" w:type="dxa"/>
          </w:tcPr>
          <w:p w14:paraId="52A52410" w14:textId="77777777" w:rsidR="009464A8" w:rsidRPr="00ED1D32" w:rsidRDefault="009464A8" w:rsidP="00050EB5">
            <w:pPr>
              <w:tabs>
                <w:tab w:val="left" w:pos="2835"/>
              </w:tabs>
              <w:spacing w:before="0" w:after="0"/>
              <w:ind w:left="57"/>
              <w:rPr>
                <w:rFonts w:cs="Arial"/>
                <w:caps/>
                <w:szCs w:val="20"/>
              </w:rPr>
            </w:pPr>
            <w:r w:rsidRPr="00ED1D32">
              <w:rPr>
                <w:rFonts w:cs="Arial"/>
                <w:szCs w:val="20"/>
              </w:rPr>
              <w:t>Projektijuht:</w:t>
            </w:r>
          </w:p>
        </w:tc>
        <w:tc>
          <w:tcPr>
            <w:tcW w:w="6762" w:type="dxa"/>
            <w:shd w:val="clear" w:color="auto" w:fill="auto"/>
          </w:tcPr>
          <w:p w14:paraId="2465560D" w14:textId="77777777" w:rsidR="009464A8" w:rsidRPr="00ED1D32" w:rsidRDefault="009464A8" w:rsidP="00050EB5">
            <w:pPr>
              <w:tabs>
                <w:tab w:val="left" w:pos="3758"/>
              </w:tabs>
              <w:spacing w:before="0" w:after="0"/>
              <w:ind w:left="57"/>
              <w:rPr>
                <w:rFonts w:cs="Arial"/>
                <w:bCs/>
                <w:szCs w:val="20"/>
              </w:rPr>
            </w:pPr>
            <w:r w:rsidRPr="00ED1D32">
              <w:rPr>
                <w:rFonts w:cs="Arial"/>
                <w:b/>
                <w:szCs w:val="20"/>
              </w:rPr>
              <w:t>Priit Paalo</w:t>
            </w:r>
            <w:r w:rsidRPr="00ED1D32">
              <w:rPr>
                <w:rFonts w:cs="Arial"/>
                <w:bCs/>
                <w:szCs w:val="20"/>
              </w:rPr>
              <w:t xml:space="preserve"> – maastikuarhitekt-planeerija </w:t>
            </w:r>
          </w:p>
          <w:p w14:paraId="5EA2FB33" w14:textId="77777777" w:rsidR="009464A8" w:rsidRPr="00ED1D32" w:rsidRDefault="009464A8" w:rsidP="00050EB5">
            <w:pPr>
              <w:tabs>
                <w:tab w:val="left" w:pos="3758"/>
              </w:tabs>
              <w:spacing w:before="0" w:after="0"/>
              <w:ind w:left="57"/>
              <w:rPr>
                <w:rFonts w:cs="Arial"/>
                <w:bCs/>
                <w:szCs w:val="20"/>
              </w:rPr>
            </w:pPr>
            <w:r w:rsidRPr="00ED1D32">
              <w:rPr>
                <w:rFonts w:cs="Arial"/>
                <w:bCs/>
                <w:szCs w:val="20"/>
              </w:rPr>
              <w:t>Tel 730 0310</w:t>
            </w:r>
          </w:p>
          <w:p w14:paraId="2D8BC27F" w14:textId="77777777" w:rsidR="009464A8" w:rsidRPr="00ED1D32" w:rsidRDefault="009464A8" w:rsidP="00050EB5">
            <w:pPr>
              <w:tabs>
                <w:tab w:val="left" w:pos="2835"/>
                <w:tab w:val="left" w:pos="3758"/>
              </w:tabs>
              <w:spacing w:before="0" w:after="0"/>
              <w:ind w:left="57"/>
              <w:rPr>
                <w:rFonts w:cs="Arial"/>
                <w:b/>
                <w:szCs w:val="20"/>
              </w:rPr>
            </w:pPr>
            <w:r w:rsidRPr="00ED1D32">
              <w:rPr>
                <w:rFonts w:cs="Arial"/>
                <w:bCs/>
                <w:szCs w:val="20"/>
              </w:rPr>
              <w:t>Priit@kobras.ee</w:t>
            </w:r>
            <w:r w:rsidRPr="00ED1D32">
              <w:rPr>
                <w:rFonts w:cs="Arial"/>
                <w:b/>
                <w:szCs w:val="20"/>
              </w:rPr>
              <w:t xml:space="preserve"> </w:t>
            </w:r>
          </w:p>
        </w:tc>
      </w:tr>
      <w:tr w:rsidR="009464A8" w:rsidRPr="00ED1D32" w14:paraId="41EB09A4" w14:textId="77777777" w:rsidTr="00050EB5">
        <w:trPr>
          <w:trHeight w:val="2134"/>
        </w:trPr>
        <w:tc>
          <w:tcPr>
            <w:tcW w:w="2961" w:type="dxa"/>
          </w:tcPr>
          <w:p w14:paraId="6030B6D8" w14:textId="547FC5DE" w:rsidR="009464A8" w:rsidRPr="00ED1D32" w:rsidRDefault="00E63E3C" w:rsidP="00050EB5">
            <w:pPr>
              <w:tabs>
                <w:tab w:val="left" w:pos="2835"/>
              </w:tabs>
              <w:spacing w:before="0" w:after="0"/>
              <w:ind w:left="57"/>
              <w:jc w:val="left"/>
              <w:rPr>
                <w:rFonts w:cs="Arial"/>
                <w:szCs w:val="20"/>
              </w:rPr>
            </w:pPr>
            <w:r w:rsidRPr="00ED1D32">
              <w:rPr>
                <w:rFonts w:cs="Arial"/>
                <w:szCs w:val="20"/>
              </w:rPr>
              <w:t>Töö</w:t>
            </w:r>
            <w:r w:rsidR="009464A8" w:rsidRPr="00ED1D32">
              <w:rPr>
                <w:rFonts w:cs="Arial"/>
                <w:szCs w:val="20"/>
              </w:rPr>
              <w:t xml:space="preserve"> koostaja:</w:t>
            </w:r>
          </w:p>
        </w:tc>
        <w:tc>
          <w:tcPr>
            <w:tcW w:w="6762" w:type="dxa"/>
            <w:shd w:val="clear" w:color="auto" w:fill="auto"/>
          </w:tcPr>
          <w:p w14:paraId="47E3679E" w14:textId="77777777" w:rsidR="009464A8" w:rsidRPr="00ED1D32" w:rsidRDefault="009464A8" w:rsidP="00050EB5">
            <w:pPr>
              <w:tabs>
                <w:tab w:val="left" w:pos="3758"/>
              </w:tabs>
              <w:spacing w:before="0" w:after="0"/>
              <w:ind w:left="57"/>
              <w:rPr>
                <w:rFonts w:cs="Arial"/>
                <w:bCs/>
                <w:szCs w:val="20"/>
              </w:rPr>
            </w:pPr>
            <w:r w:rsidRPr="00ED1D32">
              <w:rPr>
                <w:rFonts w:cs="Arial"/>
                <w:b/>
                <w:szCs w:val="20"/>
              </w:rPr>
              <w:t>Teele Nigola</w:t>
            </w:r>
            <w:r w:rsidRPr="00ED1D32">
              <w:rPr>
                <w:rFonts w:cs="Arial"/>
                <w:bCs/>
                <w:szCs w:val="20"/>
              </w:rPr>
              <w:t xml:space="preserve"> – maastikuarhitekt-planeerija </w:t>
            </w:r>
          </w:p>
          <w:p w14:paraId="7A0AE87E" w14:textId="77777777" w:rsidR="009464A8" w:rsidRPr="00ED1D32" w:rsidRDefault="009464A8" w:rsidP="00050EB5">
            <w:pPr>
              <w:tabs>
                <w:tab w:val="left" w:pos="3758"/>
              </w:tabs>
              <w:spacing w:before="0" w:after="0"/>
              <w:ind w:left="57"/>
              <w:rPr>
                <w:rFonts w:cs="Arial"/>
                <w:bCs/>
                <w:szCs w:val="20"/>
              </w:rPr>
            </w:pPr>
            <w:r w:rsidRPr="00ED1D32">
              <w:rPr>
                <w:rFonts w:cs="Arial"/>
                <w:bCs/>
                <w:szCs w:val="20"/>
              </w:rPr>
              <w:t>Tel 730 0310, 518 7602</w:t>
            </w:r>
          </w:p>
          <w:p w14:paraId="0F8630A6" w14:textId="77777777" w:rsidR="009464A8" w:rsidRPr="00ED1D32" w:rsidRDefault="00232189" w:rsidP="00050EB5">
            <w:pPr>
              <w:tabs>
                <w:tab w:val="left" w:pos="3758"/>
              </w:tabs>
              <w:spacing w:before="0" w:after="0"/>
              <w:ind w:left="57"/>
              <w:rPr>
                <w:rFonts w:cs="Arial"/>
                <w:b/>
                <w:szCs w:val="20"/>
              </w:rPr>
            </w:pPr>
            <w:hyperlink r:id="rId17" w:history="1">
              <w:r w:rsidR="009464A8" w:rsidRPr="00ED1D32">
                <w:rPr>
                  <w:rFonts w:cs="Arial"/>
                  <w:bCs/>
                  <w:szCs w:val="20"/>
                </w:rPr>
                <w:t>teele@kobras.ee</w:t>
              </w:r>
            </w:hyperlink>
            <w:r w:rsidR="009464A8" w:rsidRPr="00ED1D32">
              <w:rPr>
                <w:rFonts w:cs="Arial"/>
                <w:b/>
                <w:szCs w:val="20"/>
              </w:rPr>
              <w:t xml:space="preserve"> </w:t>
            </w:r>
          </w:p>
          <w:p w14:paraId="2A0501FC" w14:textId="77777777" w:rsidR="009464A8" w:rsidRPr="00ED1D32" w:rsidRDefault="009464A8" w:rsidP="00050EB5">
            <w:pPr>
              <w:tabs>
                <w:tab w:val="left" w:pos="3758"/>
              </w:tabs>
              <w:spacing w:before="0" w:after="0"/>
              <w:ind w:left="57"/>
              <w:rPr>
                <w:rFonts w:cs="Arial"/>
                <w:b/>
                <w:bCs/>
                <w:szCs w:val="20"/>
              </w:rPr>
            </w:pPr>
            <w:r w:rsidRPr="00ED1D32">
              <w:rPr>
                <w:rFonts w:cs="Arial"/>
                <w:b/>
                <w:szCs w:val="20"/>
              </w:rPr>
              <w:t>Silvia Türkson -</w:t>
            </w:r>
            <w:r w:rsidRPr="00ED1D32">
              <w:rPr>
                <w:rFonts w:cs="Arial"/>
                <w:bCs/>
                <w:szCs w:val="20"/>
              </w:rPr>
              <w:t xml:space="preserve"> maastikuarhitekt-planeerija</w:t>
            </w:r>
          </w:p>
          <w:p w14:paraId="1D29E46F" w14:textId="77777777" w:rsidR="009464A8" w:rsidRPr="00ED1D32" w:rsidRDefault="009464A8" w:rsidP="00050EB5">
            <w:pPr>
              <w:tabs>
                <w:tab w:val="left" w:pos="3758"/>
              </w:tabs>
              <w:spacing w:before="0" w:after="0"/>
              <w:ind w:left="57"/>
              <w:rPr>
                <w:rFonts w:cs="Arial"/>
                <w:szCs w:val="20"/>
              </w:rPr>
            </w:pPr>
            <w:r w:rsidRPr="00ED1D32">
              <w:rPr>
                <w:rFonts w:cs="Arial"/>
                <w:szCs w:val="20"/>
              </w:rPr>
              <w:t>Tel 730 0310</w:t>
            </w:r>
          </w:p>
          <w:p w14:paraId="36BB41D8" w14:textId="77777777" w:rsidR="009464A8" w:rsidRPr="00ED1D32" w:rsidRDefault="009464A8" w:rsidP="00050EB5">
            <w:pPr>
              <w:tabs>
                <w:tab w:val="left" w:pos="3758"/>
              </w:tabs>
              <w:spacing w:before="0" w:after="0"/>
              <w:ind w:left="57"/>
              <w:rPr>
                <w:rFonts w:cs="Arial"/>
                <w:szCs w:val="20"/>
              </w:rPr>
            </w:pPr>
            <w:r w:rsidRPr="00ED1D32">
              <w:rPr>
                <w:rFonts w:cs="Arial"/>
                <w:szCs w:val="20"/>
              </w:rPr>
              <w:t>s</w:t>
            </w:r>
            <w:r w:rsidRPr="00ED1D32">
              <w:t>ilvia</w:t>
            </w:r>
            <w:r w:rsidRPr="00ED1D32">
              <w:rPr>
                <w:rFonts w:cs="Arial"/>
                <w:szCs w:val="20"/>
              </w:rPr>
              <w:t xml:space="preserve">@kobras.ee </w:t>
            </w:r>
          </w:p>
          <w:p w14:paraId="6B2D3F87" w14:textId="5A5C5F22" w:rsidR="00E63E3C" w:rsidRPr="00ED1D32" w:rsidRDefault="00E63E3C" w:rsidP="00E63E3C">
            <w:pPr>
              <w:tabs>
                <w:tab w:val="left" w:pos="3758"/>
              </w:tabs>
              <w:spacing w:before="0" w:after="0"/>
              <w:ind w:left="57"/>
              <w:rPr>
                <w:rFonts w:cs="Arial"/>
                <w:szCs w:val="20"/>
              </w:rPr>
            </w:pPr>
            <w:r w:rsidRPr="00ED1D32">
              <w:rPr>
                <w:rFonts w:cs="Arial"/>
                <w:b/>
                <w:szCs w:val="20"/>
              </w:rPr>
              <w:t>Ingvar Allekand</w:t>
            </w:r>
          </w:p>
        </w:tc>
      </w:tr>
      <w:tr w:rsidR="009464A8" w:rsidRPr="00ED1D32" w14:paraId="61D7DA9F" w14:textId="77777777" w:rsidTr="00050EB5">
        <w:trPr>
          <w:trHeight w:val="220"/>
        </w:trPr>
        <w:tc>
          <w:tcPr>
            <w:tcW w:w="2961" w:type="dxa"/>
          </w:tcPr>
          <w:p w14:paraId="70DDAC1F" w14:textId="77777777" w:rsidR="009464A8" w:rsidRPr="00ED1D32" w:rsidRDefault="009464A8" w:rsidP="00050EB5">
            <w:pPr>
              <w:tabs>
                <w:tab w:val="left" w:pos="2835"/>
              </w:tabs>
              <w:spacing w:before="0" w:after="0"/>
              <w:ind w:left="57"/>
              <w:rPr>
                <w:rFonts w:cs="Arial"/>
                <w:szCs w:val="20"/>
              </w:rPr>
            </w:pPr>
            <w:r w:rsidRPr="00ED1D32">
              <w:rPr>
                <w:rFonts w:cs="Arial"/>
                <w:szCs w:val="20"/>
              </w:rPr>
              <w:t>Konsultandid:</w:t>
            </w:r>
          </w:p>
        </w:tc>
        <w:tc>
          <w:tcPr>
            <w:tcW w:w="6762" w:type="dxa"/>
            <w:shd w:val="clear" w:color="auto" w:fill="auto"/>
          </w:tcPr>
          <w:p w14:paraId="32C244D8" w14:textId="77777777" w:rsidR="009464A8" w:rsidRPr="00ED1D32" w:rsidRDefault="009464A8" w:rsidP="00050EB5">
            <w:pPr>
              <w:tabs>
                <w:tab w:val="left" w:pos="2835"/>
              </w:tabs>
              <w:spacing w:before="0" w:after="0"/>
              <w:ind w:left="57"/>
              <w:rPr>
                <w:rFonts w:cs="Arial"/>
                <w:szCs w:val="20"/>
              </w:rPr>
            </w:pPr>
            <w:r w:rsidRPr="00ED1D32">
              <w:rPr>
                <w:rFonts w:cs="Arial"/>
                <w:b/>
                <w:szCs w:val="20"/>
              </w:rPr>
              <w:t>Kadri Kattai -</w:t>
            </w:r>
            <w:r w:rsidRPr="00ED1D32">
              <w:rPr>
                <w:rFonts w:cs="Arial"/>
                <w:bCs/>
                <w:szCs w:val="20"/>
              </w:rPr>
              <w:t xml:space="preserve"> maastikuarhitekt-planeerija</w:t>
            </w:r>
          </w:p>
        </w:tc>
      </w:tr>
      <w:tr w:rsidR="009464A8" w:rsidRPr="00ED1D32" w14:paraId="5EC9791C" w14:textId="77777777" w:rsidTr="00050EB5">
        <w:trPr>
          <w:trHeight w:val="407"/>
        </w:trPr>
        <w:tc>
          <w:tcPr>
            <w:tcW w:w="2961" w:type="dxa"/>
          </w:tcPr>
          <w:p w14:paraId="30EB02E5" w14:textId="77777777" w:rsidR="009464A8" w:rsidRPr="00ED1D32" w:rsidRDefault="009464A8" w:rsidP="00050EB5">
            <w:pPr>
              <w:tabs>
                <w:tab w:val="left" w:pos="2835"/>
              </w:tabs>
              <w:spacing w:before="0" w:after="0"/>
              <w:ind w:left="57"/>
              <w:rPr>
                <w:rFonts w:cs="Arial"/>
                <w:szCs w:val="20"/>
              </w:rPr>
            </w:pPr>
            <w:r w:rsidRPr="00ED1D32">
              <w:rPr>
                <w:rFonts w:cs="Arial"/>
                <w:szCs w:val="20"/>
              </w:rPr>
              <w:t>Kontrollijad:</w:t>
            </w:r>
          </w:p>
        </w:tc>
        <w:tc>
          <w:tcPr>
            <w:tcW w:w="6762" w:type="dxa"/>
            <w:shd w:val="clear" w:color="auto" w:fill="auto"/>
          </w:tcPr>
          <w:p w14:paraId="42DACBB4" w14:textId="77777777" w:rsidR="009464A8" w:rsidRPr="00ED1D32" w:rsidRDefault="009464A8" w:rsidP="00050EB5">
            <w:pPr>
              <w:tabs>
                <w:tab w:val="left" w:pos="3758"/>
              </w:tabs>
              <w:spacing w:before="0" w:after="0"/>
              <w:ind w:left="57"/>
              <w:rPr>
                <w:rFonts w:cs="Arial"/>
                <w:szCs w:val="20"/>
              </w:rPr>
            </w:pPr>
            <w:r w:rsidRPr="00ED1D32">
              <w:rPr>
                <w:rFonts w:cs="Arial"/>
                <w:b/>
                <w:szCs w:val="20"/>
              </w:rPr>
              <w:t>Kreete Lääne</w:t>
            </w:r>
            <w:r w:rsidRPr="00ED1D32">
              <w:rPr>
                <w:rFonts w:cs="Arial"/>
                <w:szCs w:val="20"/>
              </w:rPr>
              <w:t xml:space="preserve"> – maastikuarhitekt-planeerija</w:t>
            </w:r>
          </w:p>
          <w:p w14:paraId="5EC5A14A" w14:textId="2AEB4DF2" w:rsidR="009464A8" w:rsidRPr="00ED1D32" w:rsidRDefault="009464A8" w:rsidP="00050EB5">
            <w:pPr>
              <w:tabs>
                <w:tab w:val="left" w:pos="2190"/>
                <w:tab w:val="left" w:pos="2835"/>
              </w:tabs>
              <w:spacing w:before="0" w:after="0"/>
              <w:ind w:left="57"/>
              <w:rPr>
                <w:rFonts w:cs="Arial"/>
                <w:szCs w:val="20"/>
              </w:rPr>
            </w:pPr>
          </w:p>
        </w:tc>
      </w:tr>
    </w:tbl>
    <w:p w14:paraId="72381038" w14:textId="77777777" w:rsidR="009464A8" w:rsidRPr="00ED1D32" w:rsidRDefault="009464A8" w:rsidP="009464A8">
      <w:pPr>
        <w:jc w:val="left"/>
        <w:rPr>
          <w:rFonts w:cs="Arial"/>
          <w:b/>
          <w:color w:val="005CB8"/>
          <w:szCs w:val="20"/>
        </w:rPr>
      </w:pPr>
      <w:r w:rsidRPr="00ED1D32">
        <w:rPr>
          <w:rFonts w:cs="Arial"/>
          <w:b/>
          <w:color w:val="005CB8"/>
          <w:szCs w:val="20"/>
        </w:rPr>
        <w:br w:type="page"/>
      </w:r>
    </w:p>
    <w:p w14:paraId="0A02CD3E" w14:textId="2423FDBD" w:rsidR="007D2184" w:rsidRPr="00ED1D32" w:rsidRDefault="007D2184" w:rsidP="007D2184">
      <w:pPr>
        <w:rPr>
          <w:rFonts w:cs="Arial"/>
          <w:b/>
          <w:color w:val="0070C0"/>
          <w:szCs w:val="20"/>
        </w:rPr>
      </w:pPr>
      <w:r w:rsidRPr="00ED1D32">
        <w:rPr>
          <w:rFonts w:cs="Arial"/>
          <w:b/>
          <w:color w:val="005CB8"/>
          <w:szCs w:val="20"/>
        </w:rPr>
        <w:lastRenderedPageBreak/>
        <w:t xml:space="preserve">Kobras </w:t>
      </w:r>
      <w:r w:rsidR="00DD05C2" w:rsidRPr="00ED1D32">
        <w:rPr>
          <w:rFonts w:cs="Arial"/>
          <w:b/>
          <w:color w:val="005CB8"/>
          <w:szCs w:val="20"/>
        </w:rPr>
        <w:t>OÜ</w:t>
      </w:r>
      <w:r w:rsidRPr="00ED1D32">
        <w:rPr>
          <w:rFonts w:cs="Arial"/>
          <w:b/>
          <w:color w:val="005CB8"/>
          <w:szCs w:val="20"/>
        </w:rPr>
        <w:t xml:space="preserve"> litsentsid / tegevusload:</w:t>
      </w:r>
    </w:p>
    <w:p w14:paraId="3B3E1563" w14:textId="77777777" w:rsidR="007D2184" w:rsidRPr="00ED1D32" w:rsidRDefault="007D2184" w:rsidP="006F2120">
      <w:pPr>
        <w:pStyle w:val="Loendilik"/>
        <w:numPr>
          <w:ilvl w:val="0"/>
          <w:numId w:val="1"/>
        </w:numPr>
        <w:spacing w:before="0" w:after="0" w:line="264" w:lineRule="auto"/>
        <w:ind w:left="425" w:hanging="357"/>
        <w:contextualSpacing w:val="0"/>
        <w:rPr>
          <w:rFonts w:ascii="Segoe UI Emoji" w:hAnsi="Segoe UI Emoji" w:cs="Arial"/>
          <w:sz w:val="20"/>
          <w:szCs w:val="20"/>
        </w:rPr>
      </w:pPr>
      <w:bookmarkStart w:id="1" w:name="_Ref79503337"/>
      <w:r w:rsidRPr="00ED1D32">
        <w:rPr>
          <w:rFonts w:ascii="Segoe UI Emoji" w:hAnsi="Segoe UI Emoji" w:cs="Arial"/>
          <w:sz w:val="20"/>
          <w:szCs w:val="20"/>
        </w:rPr>
        <w:t>Keskkonnamõju hindamise tegevuslitsents</w:t>
      </w:r>
      <w:r w:rsidR="00CC05C9" w:rsidRPr="00ED1D32">
        <w:rPr>
          <w:rFonts w:ascii="Segoe UI Emoji" w:hAnsi="Segoe UI Emoji" w:cs="Arial"/>
          <w:sz w:val="20"/>
          <w:szCs w:val="20"/>
        </w:rPr>
        <w:t>id</w:t>
      </w:r>
      <w:r w:rsidRPr="00ED1D32">
        <w:rPr>
          <w:rFonts w:ascii="Segoe UI Emoji" w:hAnsi="Segoe UI Emoji" w:cs="Arial"/>
          <w:sz w:val="20"/>
          <w:szCs w:val="20"/>
        </w:rPr>
        <w:t>:</w:t>
      </w:r>
      <w:bookmarkEnd w:id="1"/>
      <w:r w:rsidRPr="00ED1D32">
        <w:rPr>
          <w:rFonts w:ascii="Segoe UI Emoji" w:hAnsi="Segoe UI Emoji" w:cs="Arial"/>
          <w:sz w:val="20"/>
          <w:szCs w:val="20"/>
        </w:rPr>
        <w:t xml:space="preserve"> </w:t>
      </w:r>
    </w:p>
    <w:p w14:paraId="32523AD2" w14:textId="2A46A2F3" w:rsidR="0037730D" w:rsidRPr="00ED1D32" w:rsidRDefault="007D2184" w:rsidP="006F2120">
      <w:pPr>
        <w:spacing w:before="0" w:after="0" w:line="264" w:lineRule="auto"/>
        <w:ind w:left="425"/>
      </w:pPr>
      <w:r w:rsidRPr="00ED1D32">
        <w:t>KMH0046 Urmas Uri</w:t>
      </w:r>
      <w:r w:rsidR="0037730D" w:rsidRPr="00ED1D32">
        <w:t>;</w:t>
      </w:r>
      <w:r w:rsidR="004934E1" w:rsidRPr="00ED1D32">
        <w:t xml:space="preserve"> </w:t>
      </w:r>
      <w:r w:rsidR="0037730D" w:rsidRPr="00ED1D32">
        <w:t>KMH0159 Noeela Kulm.</w:t>
      </w:r>
    </w:p>
    <w:p w14:paraId="468D6A55" w14:textId="77777777" w:rsidR="007D2184" w:rsidRPr="00ED1D32" w:rsidRDefault="007D2184" w:rsidP="006F2120">
      <w:pPr>
        <w:pStyle w:val="Loendilik"/>
        <w:numPr>
          <w:ilvl w:val="0"/>
          <w:numId w:val="1"/>
        </w:numPr>
        <w:spacing w:before="0" w:after="0" w:line="264" w:lineRule="auto"/>
        <w:ind w:left="425" w:hanging="357"/>
        <w:contextualSpacing w:val="0"/>
        <w:rPr>
          <w:rFonts w:ascii="Segoe UI Emoji" w:hAnsi="Segoe UI Emoji" w:cs="Arial"/>
          <w:sz w:val="20"/>
          <w:szCs w:val="20"/>
        </w:rPr>
      </w:pPr>
      <w:r w:rsidRPr="00ED1D32">
        <w:rPr>
          <w:rFonts w:ascii="Segoe UI Emoji" w:hAnsi="Segoe UI Emoji" w:cs="Arial"/>
          <w:sz w:val="20"/>
          <w:szCs w:val="20"/>
        </w:rPr>
        <w:t>Keskkonnamõju strateegilise hindamise juhteksper</w:t>
      </w:r>
      <w:r w:rsidR="003F5875" w:rsidRPr="00ED1D32">
        <w:rPr>
          <w:rFonts w:ascii="Segoe UI Emoji" w:hAnsi="Segoe UI Emoji" w:cs="Arial"/>
          <w:sz w:val="20"/>
          <w:szCs w:val="20"/>
        </w:rPr>
        <w:t>did</w:t>
      </w:r>
      <w:r w:rsidRPr="00ED1D32">
        <w:rPr>
          <w:rFonts w:ascii="Segoe UI Emoji" w:hAnsi="Segoe UI Emoji" w:cs="Arial"/>
          <w:sz w:val="20"/>
          <w:szCs w:val="20"/>
        </w:rPr>
        <w:t>:</w:t>
      </w:r>
    </w:p>
    <w:p w14:paraId="7A5EB0A7" w14:textId="4735C790" w:rsidR="00CF712C" w:rsidRPr="00ED1D32" w:rsidRDefault="007D2184" w:rsidP="006F2120">
      <w:pPr>
        <w:pStyle w:val="Loendilik"/>
        <w:spacing w:before="0" w:after="0" w:line="264" w:lineRule="auto"/>
        <w:ind w:left="425"/>
        <w:contextualSpacing w:val="0"/>
        <w:rPr>
          <w:rFonts w:ascii="Segoe UI Emoji" w:hAnsi="Segoe UI Emoji" w:cs="Arial"/>
          <w:sz w:val="20"/>
          <w:szCs w:val="20"/>
        </w:rPr>
      </w:pPr>
      <w:r w:rsidRPr="00ED1D32">
        <w:rPr>
          <w:rFonts w:ascii="Segoe UI Emoji" w:hAnsi="Segoe UI Emoji" w:cs="Arial"/>
          <w:sz w:val="20"/>
          <w:szCs w:val="20"/>
        </w:rPr>
        <w:t>Urmas Uri</w:t>
      </w:r>
      <w:r w:rsidR="00CF712C" w:rsidRPr="00ED1D32">
        <w:rPr>
          <w:rFonts w:ascii="Segoe UI Emoji" w:hAnsi="Segoe UI Emoji" w:cs="Arial"/>
          <w:sz w:val="20"/>
          <w:szCs w:val="20"/>
        </w:rPr>
        <w:t>;</w:t>
      </w:r>
      <w:r w:rsidR="004934E1" w:rsidRPr="00ED1D32">
        <w:rPr>
          <w:rFonts w:ascii="Segoe UI Emoji" w:hAnsi="Segoe UI Emoji" w:cs="Arial"/>
          <w:sz w:val="20"/>
          <w:szCs w:val="20"/>
        </w:rPr>
        <w:t xml:space="preserve"> </w:t>
      </w:r>
      <w:r w:rsidR="00CF712C" w:rsidRPr="00ED1D32">
        <w:rPr>
          <w:rFonts w:ascii="Segoe UI Emoji" w:hAnsi="Segoe UI Emoji" w:cs="Arial"/>
          <w:sz w:val="20"/>
          <w:szCs w:val="20"/>
        </w:rPr>
        <w:t>Teele Nigola</w:t>
      </w:r>
      <w:r w:rsidR="0037730D" w:rsidRPr="00ED1D32">
        <w:rPr>
          <w:rFonts w:ascii="Segoe UI Emoji" w:hAnsi="Segoe UI Emoji" w:cs="Arial"/>
          <w:sz w:val="20"/>
          <w:szCs w:val="20"/>
        </w:rPr>
        <w:t>.</w:t>
      </w:r>
    </w:p>
    <w:p w14:paraId="56CB3D00" w14:textId="2A012EFE" w:rsidR="007D2184" w:rsidRPr="00ED1D32" w:rsidRDefault="007D2184" w:rsidP="006F2120">
      <w:pPr>
        <w:pStyle w:val="Loendilik"/>
        <w:numPr>
          <w:ilvl w:val="0"/>
          <w:numId w:val="1"/>
        </w:numPr>
        <w:spacing w:before="0" w:after="0" w:line="264" w:lineRule="auto"/>
        <w:ind w:left="425" w:hanging="357"/>
        <w:contextualSpacing w:val="0"/>
        <w:rPr>
          <w:rFonts w:ascii="Segoe UI Emoji" w:hAnsi="Segoe UI Emoji" w:cs="Arial"/>
          <w:sz w:val="20"/>
          <w:szCs w:val="20"/>
        </w:rPr>
      </w:pPr>
      <w:r w:rsidRPr="00ED1D32">
        <w:rPr>
          <w:rFonts w:ascii="Segoe UI Emoji" w:hAnsi="Segoe UI Emoji" w:cs="Arial"/>
          <w:sz w:val="20"/>
          <w:szCs w:val="20"/>
        </w:rPr>
        <w:t>Hüdrogeoloogiliste tööde tegevusluba nr 379</w:t>
      </w:r>
      <w:r w:rsidR="00A07557" w:rsidRPr="00ED1D32">
        <w:rPr>
          <w:rFonts w:ascii="Segoe UI Emoji" w:hAnsi="Segoe UI Emoji" w:cs="Arial"/>
          <w:sz w:val="20"/>
          <w:szCs w:val="20"/>
        </w:rPr>
        <w:t>:</w:t>
      </w:r>
    </w:p>
    <w:p w14:paraId="6B5E411D" w14:textId="754503C5" w:rsidR="007D2184" w:rsidRPr="00ED1D32" w:rsidRDefault="007D2184" w:rsidP="006F2120">
      <w:pPr>
        <w:pStyle w:val="Loendilik"/>
        <w:spacing w:before="0" w:after="0" w:line="264" w:lineRule="auto"/>
        <w:ind w:left="425"/>
        <w:contextualSpacing w:val="0"/>
        <w:rPr>
          <w:rFonts w:ascii="Segoe UI Emoji" w:hAnsi="Segoe UI Emoji" w:cs="Arial"/>
          <w:sz w:val="20"/>
          <w:szCs w:val="20"/>
        </w:rPr>
      </w:pPr>
      <w:r w:rsidRPr="00ED1D32">
        <w:rPr>
          <w:rFonts w:ascii="Segoe UI Emoji" w:hAnsi="Segoe UI Emoji" w:cs="Arial"/>
          <w:sz w:val="20"/>
          <w:szCs w:val="20"/>
        </w:rPr>
        <w:t>Hüdrogeoloogilised uuringud</w:t>
      </w:r>
      <w:r w:rsidR="00E73A16" w:rsidRPr="00ED1D32">
        <w:rPr>
          <w:rFonts w:ascii="Segoe UI Emoji" w:hAnsi="Segoe UI Emoji" w:cs="Arial"/>
          <w:sz w:val="20"/>
          <w:szCs w:val="20"/>
        </w:rPr>
        <w:t xml:space="preserve">; </w:t>
      </w:r>
      <w:r w:rsidRPr="00ED1D32">
        <w:rPr>
          <w:rFonts w:ascii="Segoe UI Emoji" w:hAnsi="Segoe UI Emoji" w:cs="Arial"/>
          <w:sz w:val="20"/>
          <w:szCs w:val="20"/>
        </w:rPr>
        <w:t xml:space="preserve">Hüdrogeoloogiline kaardistamine. </w:t>
      </w:r>
    </w:p>
    <w:p w14:paraId="2CB7E8FB" w14:textId="77777777" w:rsidR="00AF7810" w:rsidRPr="00ED1D32" w:rsidRDefault="00AF7810" w:rsidP="006F2120">
      <w:pPr>
        <w:pStyle w:val="Loendilik"/>
        <w:numPr>
          <w:ilvl w:val="0"/>
          <w:numId w:val="1"/>
        </w:numPr>
        <w:spacing w:before="0" w:after="0" w:line="264" w:lineRule="auto"/>
        <w:ind w:left="426"/>
        <w:contextualSpacing w:val="0"/>
        <w:rPr>
          <w:rFonts w:ascii="Segoe UI Emoji" w:hAnsi="Segoe UI Emoji" w:cs="Arial"/>
          <w:sz w:val="20"/>
          <w:szCs w:val="20"/>
        </w:rPr>
      </w:pPr>
      <w:bookmarkStart w:id="2" w:name="_Hlk61261685"/>
      <w:r w:rsidRPr="00ED1D32">
        <w:rPr>
          <w:rFonts w:ascii="Segoe UI Emoji" w:hAnsi="Segoe UI Emoji" w:cs="Arial"/>
          <w:sz w:val="20"/>
          <w:szCs w:val="20"/>
        </w:rPr>
        <w:t xml:space="preserve">Maakorraldustööde tegevuslitsents nr 635 </w:t>
      </w:r>
      <w:proofErr w:type="spellStart"/>
      <w:r w:rsidRPr="00ED1D32">
        <w:rPr>
          <w:rFonts w:ascii="Segoe UI Emoji" w:hAnsi="Segoe UI Emoji" w:cs="Arial"/>
          <w:sz w:val="20"/>
          <w:szCs w:val="20"/>
        </w:rPr>
        <w:t>MA-k</w:t>
      </w:r>
      <w:proofErr w:type="spellEnd"/>
      <w:r w:rsidR="009B77A1" w:rsidRPr="00ED1D32">
        <w:rPr>
          <w:rFonts w:ascii="Segoe UI Emoji" w:hAnsi="Segoe UI Emoji" w:cs="Arial"/>
          <w:sz w:val="20"/>
          <w:szCs w:val="20"/>
        </w:rPr>
        <w:t>.</w:t>
      </w:r>
    </w:p>
    <w:bookmarkEnd w:id="2"/>
    <w:p w14:paraId="27D5D06B" w14:textId="77777777" w:rsidR="007D2184" w:rsidRPr="00ED1D32" w:rsidRDefault="007D2184" w:rsidP="006F2120">
      <w:pPr>
        <w:pStyle w:val="Loendilik"/>
        <w:numPr>
          <w:ilvl w:val="0"/>
          <w:numId w:val="1"/>
        </w:numPr>
        <w:spacing w:before="0" w:after="0" w:line="264" w:lineRule="auto"/>
        <w:ind w:left="426"/>
        <w:contextualSpacing w:val="0"/>
        <w:rPr>
          <w:rFonts w:ascii="Segoe UI Emoji" w:hAnsi="Segoe UI Emoji" w:cs="Arial"/>
          <w:sz w:val="20"/>
          <w:szCs w:val="20"/>
        </w:rPr>
      </w:pPr>
      <w:r w:rsidRPr="00ED1D32">
        <w:rPr>
          <w:rFonts w:ascii="Segoe UI Emoji" w:hAnsi="Segoe UI Emoji" w:cs="Arial"/>
          <w:sz w:val="20"/>
          <w:szCs w:val="20"/>
        </w:rPr>
        <w:t>MTR-i majandustegevusteated:</w:t>
      </w:r>
    </w:p>
    <w:p w14:paraId="4BCCE7AB" w14:textId="77777777" w:rsidR="007D2184" w:rsidRPr="00ED1D32" w:rsidRDefault="007D2184" w:rsidP="006F2120">
      <w:pPr>
        <w:pStyle w:val="Loendilik"/>
        <w:numPr>
          <w:ilvl w:val="0"/>
          <w:numId w:val="3"/>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Ehitusuuringud EG10171636-0001;</w:t>
      </w:r>
    </w:p>
    <w:p w14:paraId="28C56E4A" w14:textId="77777777" w:rsidR="007D2184" w:rsidRPr="00ED1D32" w:rsidRDefault="007D2184" w:rsidP="006F2120">
      <w:pPr>
        <w:pStyle w:val="Loendilik"/>
        <w:numPr>
          <w:ilvl w:val="0"/>
          <w:numId w:val="3"/>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Ehitusprojekti</w:t>
      </w:r>
      <w:r w:rsidR="00385A00" w:rsidRPr="00ED1D32">
        <w:rPr>
          <w:rFonts w:ascii="Segoe UI Emoji" w:hAnsi="Segoe UI Emoji" w:cs="Arial"/>
          <w:sz w:val="20"/>
          <w:szCs w:val="20"/>
        </w:rPr>
        <w:t xml:space="preserve"> </w:t>
      </w:r>
      <w:r w:rsidRPr="00ED1D32">
        <w:rPr>
          <w:rFonts w:ascii="Segoe UI Emoji" w:hAnsi="Segoe UI Emoji" w:cs="Arial"/>
          <w:sz w:val="20"/>
          <w:szCs w:val="20"/>
        </w:rPr>
        <w:t>e</w:t>
      </w:r>
      <w:r w:rsidR="00385A00" w:rsidRPr="00ED1D32">
        <w:rPr>
          <w:rFonts w:ascii="Segoe UI Emoji" w:hAnsi="Segoe UI Emoji" w:cs="Arial"/>
          <w:sz w:val="20"/>
          <w:szCs w:val="20"/>
        </w:rPr>
        <w:t>kspertiis</w:t>
      </w:r>
      <w:r w:rsidRPr="00ED1D32">
        <w:rPr>
          <w:rFonts w:ascii="Segoe UI Emoji" w:hAnsi="Segoe UI Emoji" w:cs="Arial"/>
          <w:sz w:val="20"/>
          <w:szCs w:val="20"/>
        </w:rPr>
        <w:t xml:space="preserve"> EK10171636-000</w:t>
      </w:r>
      <w:r w:rsidR="00385A00" w:rsidRPr="00ED1D32">
        <w:rPr>
          <w:rFonts w:ascii="Segoe UI Emoji" w:hAnsi="Segoe UI Emoji" w:cs="Arial"/>
          <w:sz w:val="20"/>
          <w:szCs w:val="20"/>
        </w:rPr>
        <w:t>2</w:t>
      </w:r>
      <w:r w:rsidRPr="00ED1D32">
        <w:rPr>
          <w:rFonts w:ascii="Segoe UI Emoji" w:hAnsi="Segoe UI Emoji" w:cs="Arial"/>
          <w:sz w:val="20"/>
          <w:szCs w:val="20"/>
        </w:rPr>
        <w:t>;</w:t>
      </w:r>
    </w:p>
    <w:p w14:paraId="4F4C961E" w14:textId="77777777" w:rsidR="007D2184" w:rsidRPr="00ED1D32" w:rsidRDefault="007D2184" w:rsidP="006F2120">
      <w:pPr>
        <w:pStyle w:val="Loendilik"/>
        <w:numPr>
          <w:ilvl w:val="0"/>
          <w:numId w:val="3"/>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Omanikujärelevalve EO10171636-0001;</w:t>
      </w:r>
    </w:p>
    <w:p w14:paraId="7DDD5866" w14:textId="77777777" w:rsidR="007D2184" w:rsidRPr="00ED1D32" w:rsidRDefault="007D2184" w:rsidP="006F2120">
      <w:pPr>
        <w:pStyle w:val="Loendilik"/>
        <w:numPr>
          <w:ilvl w:val="0"/>
          <w:numId w:val="3"/>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Projekteerimine EP10171636-0001</w:t>
      </w:r>
      <w:r w:rsidR="00AF7810" w:rsidRPr="00ED1D32">
        <w:rPr>
          <w:rFonts w:ascii="Segoe UI Emoji" w:hAnsi="Segoe UI Emoji" w:cs="Arial"/>
          <w:sz w:val="20"/>
          <w:szCs w:val="20"/>
        </w:rPr>
        <w:t>;</w:t>
      </w:r>
    </w:p>
    <w:p w14:paraId="05874867" w14:textId="77777777" w:rsidR="00AF7810" w:rsidRPr="00ED1D32" w:rsidRDefault="00AF7810" w:rsidP="006F2120">
      <w:pPr>
        <w:pStyle w:val="Loendilik"/>
        <w:numPr>
          <w:ilvl w:val="0"/>
          <w:numId w:val="3"/>
        </w:numPr>
        <w:spacing w:before="0" w:after="0" w:line="264" w:lineRule="auto"/>
        <w:ind w:left="709" w:hanging="283"/>
        <w:rPr>
          <w:rFonts w:ascii="Segoe UI Emoji" w:hAnsi="Segoe UI Emoji" w:cs="Arial"/>
          <w:sz w:val="20"/>
          <w:szCs w:val="20"/>
        </w:rPr>
      </w:pPr>
      <w:bookmarkStart w:id="3" w:name="_Hlk61261699"/>
      <w:r w:rsidRPr="00ED1D32">
        <w:rPr>
          <w:rFonts w:ascii="Segoe UI Emoji" w:hAnsi="Segoe UI Emoji" w:cs="Arial"/>
          <w:sz w:val="20"/>
          <w:szCs w:val="20"/>
        </w:rPr>
        <w:t xml:space="preserve">Muinsuskaitse E 377/2008. </w:t>
      </w:r>
    </w:p>
    <w:bookmarkEnd w:id="3"/>
    <w:p w14:paraId="477EC57A" w14:textId="77777777" w:rsidR="007D2184" w:rsidRPr="00ED1D32" w:rsidRDefault="007D2184" w:rsidP="006F2120">
      <w:pPr>
        <w:pStyle w:val="Loendilik"/>
        <w:numPr>
          <w:ilvl w:val="0"/>
          <w:numId w:val="1"/>
        </w:numPr>
        <w:spacing w:before="0" w:after="0" w:line="264" w:lineRule="auto"/>
        <w:ind w:left="426"/>
        <w:contextualSpacing w:val="0"/>
        <w:rPr>
          <w:rFonts w:ascii="Segoe UI Emoji" w:hAnsi="Segoe UI Emoji" w:cs="Arial"/>
          <w:sz w:val="20"/>
          <w:szCs w:val="20"/>
        </w:rPr>
      </w:pPr>
      <w:r w:rsidRPr="00ED1D32">
        <w:rPr>
          <w:rFonts w:ascii="Segoe UI Emoji" w:hAnsi="Segoe UI Emoji" w:cs="Arial"/>
          <w:sz w:val="20"/>
          <w:szCs w:val="20"/>
        </w:rPr>
        <w:t>Maaparandusalal Tegutsevate Ettevõtjate Registri (MATER) registreeringud:</w:t>
      </w:r>
    </w:p>
    <w:p w14:paraId="14DA42BF" w14:textId="77777777" w:rsidR="007D2184" w:rsidRPr="00ED1D32" w:rsidRDefault="007D2184" w:rsidP="006F2120">
      <w:pPr>
        <w:pStyle w:val="Loendilik"/>
        <w:numPr>
          <w:ilvl w:val="0"/>
          <w:numId w:val="4"/>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Maaparandussüsteemi omanikujärelevalve MO0010-00;</w:t>
      </w:r>
    </w:p>
    <w:p w14:paraId="2FD18DBC" w14:textId="77777777" w:rsidR="007D2184" w:rsidRPr="00ED1D32" w:rsidRDefault="007D2184" w:rsidP="006F2120">
      <w:pPr>
        <w:pStyle w:val="Loendilik"/>
        <w:numPr>
          <w:ilvl w:val="0"/>
          <w:numId w:val="4"/>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Maaparandussüsteemi projekteerimine MP0010-00;</w:t>
      </w:r>
    </w:p>
    <w:p w14:paraId="614485AE" w14:textId="77777777" w:rsidR="007D2184" w:rsidRPr="00ED1D32" w:rsidRDefault="007D2184" w:rsidP="006F2120">
      <w:pPr>
        <w:pStyle w:val="Loendilik"/>
        <w:numPr>
          <w:ilvl w:val="0"/>
          <w:numId w:val="4"/>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Maaparanduse uurimistöö MU0010-00;</w:t>
      </w:r>
    </w:p>
    <w:p w14:paraId="4D6F8BB5" w14:textId="77777777" w:rsidR="007D2184" w:rsidRPr="00ED1D32" w:rsidRDefault="007D2184" w:rsidP="006F2120">
      <w:pPr>
        <w:pStyle w:val="Loendilik"/>
        <w:numPr>
          <w:ilvl w:val="0"/>
          <w:numId w:val="4"/>
        </w:numPr>
        <w:spacing w:before="0" w:after="0" w:line="264" w:lineRule="auto"/>
        <w:ind w:left="709" w:hanging="283"/>
        <w:rPr>
          <w:rFonts w:ascii="Segoe UI Emoji" w:hAnsi="Segoe UI Emoji" w:cs="Arial"/>
          <w:sz w:val="20"/>
          <w:szCs w:val="20"/>
        </w:rPr>
      </w:pPr>
      <w:r w:rsidRPr="00ED1D32">
        <w:rPr>
          <w:rFonts w:ascii="Segoe UI Emoji" w:hAnsi="Segoe UI Emoji" w:cs="Arial"/>
          <w:sz w:val="20"/>
          <w:szCs w:val="20"/>
        </w:rPr>
        <w:t>Maaparanduse ekspertiis MK0010-00.</w:t>
      </w:r>
    </w:p>
    <w:p w14:paraId="5978BFCB" w14:textId="77777777" w:rsidR="00AF7810" w:rsidRPr="00ED1D32" w:rsidRDefault="00AF7810" w:rsidP="006F2120">
      <w:pPr>
        <w:pStyle w:val="Loendilik"/>
        <w:numPr>
          <w:ilvl w:val="0"/>
          <w:numId w:val="1"/>
        </w:numPr>
        <w:spacing w:before="0" w:after="0" w:line="264" w:lineRule="auto"/>
        <w:ind w:left="426"/>
        <w:contextualSpacing w:val="0"/>
        <w:rPr>
          <w:rFonts w:ascii="Segoe UI Emoji" w:hAnsi="Segoe UI Emoji" w:cs="Arial"/>
          <w:sz w:val="20"/>
          <w:szCs w:val="20"/>
        </w:rPr>
      </w:pPr>
      <w:bookmarkStart w:id="4" w:name="_Hlk61261733"/>
      <w:r w:rsidRPr="00ED1D32">
        <w:rPr>
          <w:rFonts w:ascii="Segoe UI Emoji" w:hAnsi="Segoe UI Emoji" w:cs="Arial"/>
          <w:sz w:val="20"/>
          <w:szCs w:val="20"/>
        </w:rPr>
        <w:t>Muinsuskaitseameti pädevustunnistus PT 606/2012:</w:t>
      </w:r>
    </w:p>
    <w:p w14:paraId="31106153" w14:textId="77777777" w:rsidR="00AF7810" w:rsidRPr="00ED1D32" w:rsidRDefault="00AF7810" w:rsidP="006F2120">
      <w:pPr>
        <w:pStyle w:val="Loendilik"/>
        <w:spacing w:before="0" w:after="0" w:line="264" w:lineRule="auto"/>
        <w:ind w:left="426"/>
        <w:rPr>
          <w:rFonts w:ascii="Segoe UI Emoji" w:hAnsi="Segoe UI Emoji" w:cs="Arial"/>
          <w:sz w:val="20"/>
          <w:szCs w:val="20"/>
        </w:rPr>
      </w:pPr>
      <w:r w:rsidRPr="00ED1D32">
        <w:rPr>
          <w:rFonts w:ascii="Segoe UI Emoji" w:hAnsi="Segoe UI Emoji" w:cs="Arial"/>
          <w:sz w:val="20"/>
          <w:szCs w:val="20"/>
        </w:rPr>
        <w:t>Mälestise liigid: ehitismälestis, ajaloomälestis, maailmapärandi objektil asuv ehitis.</w:t>
      </w:r>
    </w:p>
    <w:p w14:paraId="43D152E5" w14:textId="77777777" w:rsidR="007D2184" w:rsidRPr="00ED1D32" w:rsidRDefault="00AF7810" w:rsidP="006F2120">
      <w:pPr>
        <w:pStyle w:val="Loendilik"/>
        <w:spacing w:before="0" w:after="0" w:line="264" w:lineRule="auto"/>
        <w:ind w:left="426"/>
        <w:rPr>
          <w:rFonts w:ascii="Segoe UI Emoji" w:hAnsi="Segoe UI Emoji" w:cs="Arial"/>
          <w:sz w:val="20"/>
          <w:szCs w:val="20"/>
        </w:rPr>
      </w:pPr>
      <w:r w:rsidRPr="00ED1D32">
        <w:rPr>
          <w:rFonts w:ascii="Segoe UI Emoji" w:hAnsi="Segoe UI Emoji" w:cs="Arial"/>
          <w:sz w:val="20"/>
          <w:szCs w:val="20"/>
        </w:rPr>
        <w:t xml:space="preserve">Tööde liik: konserveerimise ja restaureerimise projektide koostamine, konserveerimis- ja restaureerimistööde tegevuskavade koostamine maastikuarhitektuuri valdkonnas, </w:t>
      </w:r>
      <w:proofErr w:type="spellStart"/>
      <w:r w:rsidRPr="00ED1D32">
        <w:rPr>
          <w:rFonts w:ascii="Segoe UI Emoji" w:hAnsi="Segoe UI Emoji" w:cs="Arial"/>
          <w:sz w:val="20"/>
          <w:szCs w:val="20"/>
        </w:rPr>
        <w:t>muinsuskaitseline</w:t>
      </w:r>
      <w:proofErr w:type="spellEnd"/>
      <w:r w:rsidRPr="00ED1D32">
        <w:rPr>
          <w:rFonts w:ascii="Segoe UI Emoji" w:hAnsi="Segoe UI Emoji" w:cs="Arial"/>
          <w:sz w:val="20"/>
          <w:szCs w:val="20"/>
        </w:rPr>
        <w:t xml:space="preserve"> järelevalve, planeeringu muinsuskaitse eritingimuste koostamine, uuringud ja uuringu tegevuskavade koostamine. </w:t>
      </w:r>
    </w:p>
    <w:bookmarkEnd w:id="4"/>
    <w:p w14:paraId="22388485" w14:textId="10C206BA" w:rsidR="007D2184" w:rsidRPr="00ED1D32" w:rsidRDefault="007D2184" w:rsidP="006F2120">
      <w:pPr>
        <w:pStyle w:val="Loendilik"/>
        <w:numPr>
          <w:ilvl w:val="0"/>
          <w:numId w:val="1"/>
        </w:numPr>
        <w:spacing w:before="0" w:after="0" w:line="264" w:lineRule="auto"/>
        <w:ind w:left="426"/>
        <w:contextualSpacing w:val="0"/>
        <w:rPr>
          <w:rFonts w:ascii="Segoe UI Emoji" w:hAnsi="Segoe UI Emoji" w:cs="Arial"/>
          <w:sz w:val="20"/>
          <w:szCs w:val="20"/>
        </w:rPr>
      </w:pPr>
      <w:r w:rsidRPr="00ED1D32">
        <w:rPr>
          <w:rFonts w:ascii="Segoe UI Emoji" w:hAnsi="Segoe UI Emoji" w:cs="Arial"/>
          <w:sz w:val="20"/>
          <w:szCs w:val="20"/>
        </w:rPr>
        <w:t xml:space="preserve">Veeuuringut teostava proovivõtja atesteerimistunnistus (reoveesettest, pinnaveest, põhjaveest, heit- ja reoveest proovivõtmine) Noeela Kulm - Nr </w:t>
      </w:r>
      <w:r w:rsidR="00186541" w:rsidRPr="00ED1D32">
        <w:rPr>
          <w:rFonts w:ascii="Segoe UI Emoji" w:hAnsi="Segoe UI Emoji" w:cs="Arial"/>
          <w:sz w:val="20"/>
          <w:szCs w:val="20"/>
        </w:rPr>
        <w:t>2074/22</w:t>
      </w:r>
      <w:r w:rsidRPr="00ED1D32">
        <w:rPr>
          <w:rFonts w:ascii="Segoe UI Emoji" w:hAnsi="Segoe UI Emoji" w:cs="Arial"/>
          <w:sz w:val="20"/>
          <w:szCs w:val="20"/>
        </w:rPr>
        <w:t xml:space="preserve">, Tanel Mäger – Nr </w:t>
      </w:r>
      <w:r w:rsidR="00186541" w:rsidRPr="00ED1D32">
        <w:rPr>
          <w:rFonts w:ascii="Segoe UI Emoji" w:hAnsi="Segoe UI Emoji" w:cs="Arial"/>
          <w:sz w:val="20"/>
          <w:szCs w:val="20"/>
        </w:rPr>
        <w:t>2075/22</w:t>
      </w:r>
      <w:r w:rsidRPr="00ED1D32">
        <w:rPr>
          <w:rFonts w:ascii="Segoe UI Emoji" w:hAnsi="Segoe UI Emoji" w:cs="Arial"/>
          <w:sz w:val="20"/>
          <w:szCs w:val="20"/>
        </w:rPr>
        <w:t>.</w:t>
      </w:r>
    </w:p>
    <w:p w14:paraId="085B9373" w14:textId="77777777" w:rsidR="007D2184" w:rsidRPr="00ED1D32" w:rsidRDefault="007D2184" w:rsidP="006F2120">
      <w:pPr>
        <w:pStyle w:val="Loendilik"/>
        <w:numPr>
          <w:ilvl w:val="0"/>
          <w:numId w:val="1"/>
        </w:numPr>
        <w:spacing w:before="0" w:after="0" w:line="264" w:lineRule="auto"/>
        <w:ind w:left="426"/>
        <w:rPr>
          <w:rFonts w:ascii="Segoe UI Emoji" w:hAnsi="Segoe UI Emoji" w:cs="Arial"/>
          <w:sz w:val="20"/>
          <w:szCs w:val="20"/>
        </w:rPr>
      </w:pPr>
      <w:r w:rsidRPr="00ED1D32">
        <w:rPr>
          <w:rFonts w:ascii="Segoe UI Emoji" w:hAnsi="Segoe UI Emoji" w:cs="Arial"/>
          <w:sz w:val="20"/>
          <w:szCs w:val="20"/>
        </w:rPr>
        <w:t>Kutsetunnistused:</w:t>
      </w:r>
    </w:p>
    <w:p w14:paraId="06DD00B3" w14:textId="34DF79BB"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Diplomeeritud mäeinsener, tase 7, kutsetunnistus nr 1</w:t>
      </w:r>
      <w:r w:rsidR="00186541" w:rsidRPr="00ED1D32">
        <w:rPr>
          <w:rFonts w:ascii="Segoe UI Emoji" w:hAnsi="Segoe UI Emoji" w:cs="Arial"/>
          <w:sz w:val="20"/>
          <w:szCs w:val="20"/>
        </w:rPr>
        <w:t>76863</w:t>
      </w:r>
      <w:r w:rsidRPr="00ED1D32">
        <w:rPr>
          <w:rFonts w:ascii="Segoe UI Emoji" w:hAnsi="Segoe UI Emoji" w:cs="Arial"/>
          <w:sz w:val="20"/>
          <w:szCs w:val="20"/>
        </w:rPr>
        <w:t xml:space="preserve"> – Tanel Mäger;</w:t>
      </w:r>
    </w:p>
    <w:p w14:paraId="56B11D1D"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Volitatud hüdrotehnikainsener, tase 8, kutsetunnistus nr </w:t>
      </w:r>
      <w:r w:rsidR="0068520A" w:rsidRPr="00ED1D32">
        <w:rPr>
          <w:rFonts w:ascii="Segoe UI Emoji" w:hAnsi="Segoe UI Emoji" w:cs="Arial"/>
          <w:sz w:val="20"/>
          <w:szCs w:val="20"/>
        </w:rPr>
        <w:t>167534</w:t>
      </w:r>
      <w:r w:rsidRPr="00ED1D32">
        <w:rPr>
          <w:rFonts w:ascii="Segoe UI Emoji" w:hAnsi="Segoe UI Emoji" w:cs="Arial"/>
          <w:color w:val="0070C0"/>
          <w:sz w:val="20"/>
          <w:szCs w:val="20"/>
        </w:rPr>
        <w:t xml:space="preserve"> </w:t>
      </w:r>
      <w:r w:rsidRPr="00ED1D32">
        <w:rPr>
          <w:rFonts w:ascii="Segoe UI Emoji" w:hAnsi="Segoe UI Emoji" w:cs="Arial"/>
          <w:sz w:val="20"/>
          <w:szCs w:val="20"/>
        </w:rPr>
        <w:t>– Erki Kõnd;</w:t>
      </w:r>
    </w:p>
    <w:p w14:paraId="349F1D0F" w14:textId="77777777" w:rsidR="00385A00" w:rsidRPr="00ED1D32" w:rsidRDefault="00385A00"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Volitatud hüdrotehnikainsener, tase 8, kutsetunnistus nr 131647 – Oleg </w:t>
      </w:r>
      <w:proofErr w:type="spellStart"/>
      <w:r w:rsidRPr="00ED1D32">
        <w:rPr>
          <w:rFonts w:ascii="Segoe UI Emoji" w:hAnsi="Segoe UI Emoji" w:cs="Arial"/>
          <w:sz w:val="20"/>
          <w:szCs w:val="20"/>
        </w:rPr>
        <w:t>Sosnovski</w:t>
      </w:r>
      <w:proofErr w:type="spellEnd"/>
      <w:r w:rsidRPr="00ED1D32">
        <w:rPr>
          <w:rFonts w:ascii="Segoe UI Emoji" w:hAnsi="Segoe UI Emoji" w:cs="Arial"/>
          <w:sz w:val="20"/>
          <w:szCs w:val="20"/>
        </w:rPr>
        <w:t>;</w:t>
      </w:r>
    </w:p>
    <w:p w14:paraId="293F385F" w14:textId="119D207E"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Volitatud hüdrotehnikainsener, tase </w:t>
      </w:r>
      <w:r w:rsidR="00AD0669" w:rsidRPr="00ED1D32">
        <w:rPr>
          <w:rFonts w:ascii="Segoe UI Emoji" w:hAnsi="Segoe UI Emoji" w:cs="Arial"/>
          <w:sz w:val="20"/>
          <w:szCs w:val="20"/>
        </w:rPr>
        <w:t>8</w:t>
      </w:r>
      <w:r w:rsidRPr="00ED1D32">
        <w:rPr>
          <w:rFonts w:ascii="Segoe UI Emoji" w:hAnsi="Segoe UI Emoji" w:cs="Arial"/>
          <w:sz w:val="20"/>
          <w:szCs w:val="20"/>
        </w:rPr>
        <w:t xml:space="preserve">, kutsetunnistus nr </w:t>
      </w:r>
      <w:r w:rsidR="00AD0669" w:rsidRPr="00ED1D32">
        <w:rPr>
          <w:rFonts w:ascii="Segoe UI Emoji" w:hAnsi="Segoe UI Emoji" w:cs="Arial"/>
          <w:sz w:val="20"/>
          <w:szCs w:val="20"/>
        </w:rPr>
        <w:t>180897</w:t>
      </w:r>
      <w:r w:rsidRPr="00ED1D32">
        <w:rPr>
          <w:rFonts w:ascii="Segoe UI Emoji" w:hAnsi="Segoe UI Emoji" w:cs="Arial"/>
          <w:sz w:val="20"/>
          <w:szCs w:val="20"/>
        </w:rPr>
        <w:t xml:space="preserve"> – Martin Võru;</w:t>
      </w:r>
    </w:p>
    <w:p w14:paraId="2B220C4B"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Diplomeeritud hüdrotehnikainsener, tase 7, kutsetunnistus nr </w:t>
      </w:r>
      <w:r w:rsidR="0068520A" w:rsidRPr="00ED1D32">
        <w:rPr>
          <w:rFonts w:ascii="Segoe UI Emoji" w:hAnsi="Segoe UI Emoji" w:cs="Arial"/>
          <w:sz w:val="20"/>
          <w:szCs w:val="20"/>
        </w:rPr>
        <w:t>167600</w:t>
      </w:r>
      <w:r w:rsidRPr="00ED1D32">
        <w:rPr>
          <w:rFonts w:ascii="Segoe UI Emoji" w:hAnsi="Segoe UI Emoji" w:cs="Arial"/>
          <w:sz w:val="20"/>
          <w:szCs w:val="20"/>
        </w:rPr>
        <w:t xml:space="preserve"> – Ervin R. Piirsalu;</w:t>
      </w:r>
    </w:p>
    <w:p w14:paraId="26C596D2"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Diplomeeritud veevarustuse- ja kanalisatsiooniinsener, tase 7, kutsetunnistus nr E000482 – Ervin R. Piirsalu;</w:t>
      </w:r>
    </w:p>
    <w:p w14:paraId="6C7CFC88"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Volitatud maastikuarhitekt, tase 7, kutsetunnistus nr </w:t>
      </w:r>
      <w:r w:rsidR="00B0788D" w:rsidRPr="00ED1D32">
        <w:rPr>
          <w:rFonts w:ascii="Segoe UI Emoji" w:hAnsi="Segoe UI Emoji" w:cs="Arial"/>
          <w:sz w:val="20"/>
          <w:szCs w:val="20"/>
        </w:rPr>
        <w:t xml:space="preserve">142815 </w:t>
      </w:r>
      <w:r w:rsidRPr="00ED1D32">
        <w:rPr>
          <w:rFonts w:ascii="Segoe UI Emoji" w:hAnsi="Segoe UI Emoji" w:cs="Arial"/>
          <w:sz w:val="20"/>
          <w:szCs w:val="20"/>
        </w:rPr>
        <w:t>– Teele Nigola;</w:t>
      </w:r>
    </w:p>
    <w:p w14:paraId="0FD13663" w14:textId="77777777" w:rsidR="004A72F8" w:rsidRPr="00ED1D32" w:rsidRDefault="004A72F8" w:rsidP="006F2120">
      <w:pPr>
        <w:pStyle w:val="Loendilik"/>
        <w:numPr>
          <w:ilvl w:val="0"/>
          <w:numId w:val="4"/>
        </w:numPr>
        <w:spacing w:before="0" w:after="0" w:line="264" w:lineRule="auto"/>
        <w:ind w:left="709" w:hanging="284"/>
        <w:jc w:val="left"/>
        <w:rPr>
          <w:rFonts w:ascii="Segoe UI Emoji" w:hAnsi="Segoe UI Emoji" w:cs="Arial"/>
          <w:sz w:val="20"/>
          <w:szCs w:val="20"/>
        </w:rPr>
      </w:pPr>
      <w:bookmarkStart w:id="5" w:name="_Hlk50380774"/>
      <w:r w:rsidRPr="00ED1D32">
        <w:rPr>
          <w:rFonts w:ascii="Segoe UI Emoji" w:hAnsi="Segoe UI Emoji" w:cs="Arial"/>
          <w:sz w:val="20"/>
          <w:szCs w:val="20"/>
        </w:rPr>
        <w:t>Volitatud maastikuarhitekt, tase 7, kutsetunnistus nr 152113 – Kadri Kattai;</w:t>
      </w:r>
    </w:p>
    <w:p w14:paraId="7B43BC11" w14:textId="77777777" w:rsidR="006672DE" w:rsidRPr="00ED1D32" w:rsidRDefault="006672DE"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Volitatud maastikuarhitekt, tase 7, kutsetunnistus nr 155387 – Priit Paalo;</w:t>
      </w:r>
    </w:p>
    <w:bookmarkEnd w:id="5"/>
    <w:p w14:paraId="029BCC52"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 xml:space="preserve">Ruumilise keskkonna planeerija, tase 7, kutsetunnistus </w:t>
      </w:r>
      <w:r w:rsidR="00F3038D" w:rsidRPr="00ED1D32">
        <w:rPr>
          <w:rFonts w:ascii="Segoe UI Emoji" w:hAnsi="Segoe UI Emoji" w:cs="Arial"/>
          <w:sz w:val="20"/>
          <w:szCs w:val="20"/>
        </w:rPr>
        <w:t>10</w:t>
      </w:r>
      <w:r w:rsidRPr="00ED1D32">
        <w:rPr>
          <w:rFonts w:ascii="Segoe UI Emoji" w:hAnsi="Segoe UI Emoji" w:cs="Arial"/>
          <w:sz w:val="20"/>
          <w:szCs w:val="20"/>
        </w:rPr>
        <w:t>9264 – Teele Nigola;</w:t>
      </w:r>
    </w:p>
    <w:p w14:paraId="6752D42B"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Geodeet</w:t>
      </w:r>
      <w:r w:rsidR="0062415A" w:rsidRPr="00ED1D32">
        <w:rPr>
          <w:rFonts w:ascii="Segoe UI Emoji" w:hAnsi="Segoe UI Emoji" w:cs="Arial"/>
          <w:sz w:val="20"/>
          <w:szCs w:val="20"/>
        </w:rPr>
        <w:t>, tase 7</w:t>
      </w:r>
      <w:r w:rsidRPr="00ED1D32">
        <w:rPr>
          <w:rFonts w:ascii="Segoe UI Emoji" w:hAnsi="Segoe UI Emoji" w:cs="Arial"/>
          <w:sz w:val="20"/>
          <w:szCs w:val="20"/>
        </w:rPr>
        <w:t xml:space="preserve">, kutsetunnistus nr </w:t>
      </w:r>
      <w:r w:rsidR="0062415A" w:rsidRPr="00ED1D32">
        <w:rPr>
          <w:rFonts w:ascii="Segoe UI Emoji" w:hAnsi="Segoe UI Emoji" w:cs="Arial"/>
          <w:sz w:val="20"/>
          <w:szCs w:val="20"/>
        </w:rPr>
        <w:t>131951</w:t>
      </w:r>
      <w:r w:rsidRPr="00ED1D32">
        <w:rPr>
          <w:rFonts w:ascii="Segoe UI Emoji" w:hAnsi="Segoe UI Emoji" w:cs="Arial"/>
          <w:sz w:val="20"/>
          <w:szCs w:val="20"/>
        </w:rPr>
        <w:t xml:space="preserve"> – Ivo Maasik;</w:t>
      </w:r>
    </w:p>
    <w:p w14:paraId="49553124" w14:textId="77777777" w:rsidR="007D2184" w:rsidRPr="00ED1D32" w:rsidRDefault="007D2184"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Geodeet</w:t>
      </w:r>
      <w:r w:rsidR="0062415A" w:rsidRPr="00ED1D32">
        <w:rPr>
          <w:rFonts w:ascii="Segoe UI Emoji" w:hAnsi="Segoe UI Emoji" w:cs="Arial"/>
          <w:sz w:val="20"/>
          <w:szCs w:val="20"/>
        </w:rPr>
        <w:t>, tase</w:t>
      </w:r>
      <w:r w:rsidRPr="00ED1D32">
        <w:rPr>
          <w:rFonts w:ascii="Segoe UI Emoji" w:hAnsi="Segoe UI Emoji" w:cs="Arial"/>
          <w:sz w:val="20"/>
          <w:szCs w:val="20"/>
        </w:rPr>
        <w:t xml:space="preserve"> 7, kutsetunnistus nr </w:t>
      </w:r>
      <w:r w:rsidR="0062415A" w:rsidRPr="00ED1D32">
        <w:rPr>
          <w:rFonts w:ascii="Segoe UI Emoji" w:hAnsi="Segoe UI Emoji" w:cs="Arial"/>
          <w:sz w:val="20"/>
          <w:szCs w:val="20"/>
        </w:rPr>
        <w:t>131953</w:t>
      </w:r>
      <w:r w:rsidRPr="00ED1D32">
        <w:rPr>
          <w:rFonts w:ascii="Segoe UI Emoji" w:hAnsi="Segoe UI Emoji" w:cs="Arial"/>
          <w:sz w:val="20"/>
          <w:szCs w:val="20"/>
        </w:rPr>
        <w:t xml:space="preserve"> – Marek Maaring</w:t>
      </w:r>
      <w:r w:rsidR="00E6183E" w:rsidRPr="00ED1D32">
        <w:rPr>
          <w:rFonts w:ascii="Segoe UI Emoji" w:hAnsi="Segoe UI Emoji" w:cs="Arial"/>
          <w:sz w:val="20"/>
          <w:szCs w:val="20"/>
        </w:rPr>
        <w:t>;</w:t>
      </w:r>
    </w:p>
    <w:p w14:paraId="08827B17" w14:textId="77777777" w:rsidR="008D7EA1" w:rsidRPr="00ED1D32" w:rsidRDefault="008D7EA1" w:rsidP="006F2120">
      <w:pPr>
        <w:pStyle w:val="Loendilik"/>
        <w:numPr>
          <w:ilvl w:val="0"/>
          <w:numId w:val="4"/>
        </w:numPr>
        <w:spacing w:before="0" w:after="0" w:line="264" w:lineRule="auto"/>
        <w:ind w:left="709" w:hanging="284"/>
        <w:jc w:val="left"/>
        <w:rPr>
          <w:rFonts w:ascii="Segoe UI Emoji" w:hAnsi="Segoe UI Emoji" w:cs="Arial"/>
          <w:sz w:val="20"/>
          <w:szCs w:val="20"/>
        </w:rPr>
      </w:pPr>
      <w:r w:rsidRPr="00ED1D32">
        <w:rPr>
          <w:rFonts w:ascii="Segoe UI Emoji" w:hAnsi="Segoe UI Emoji" w:cs="Arial"/>
          <w:sz w:val="20"/>
          <w:szCs w:val="20"/>
        </w:rPr>
        <w:t>Maakorraldaja, tase 6, kutsetunnistus nr 141508 – Ivo Maasik;</w:t>
      </w:r>
    </w:p>
    <w:p w14:paraId="70451F8D" w14:textId="288E7FDB" w:rsidR="003F5875" w:rsidRPr="00ED1D32" w:rsidRDefault="00E6183E" w:rsidP="006F2120">
      <w:pPr>
        <w:pStyle w:val="Loendilik"/>
        <w:numPr>
          <w:ilvl w:val="0"/>
          <w:numId w:val="4"/>
        </w:numPr>
        <w:spacing w:before="0" w:after="0" w:line="264" w:lineRule="auto"/>
        <w:ind w:left="709" w:hanging="284"/>
        <w:jc w:val="left"/>
        <w:rPr>
          <w:rFonts w:ascii="Segoe UI Emoji" w:hAnsi="Segoe UI Emoji" w:cs="Arial"/>
          <w:szCs w:val="20"/>
        </w:rPr>
      </w:pPr>
      <w:proofErr w:type="spellStart"/>
      <w:r w:rsidRPr="00ED1D32">
        <w:rPr>
          <w:rFonts w:ascii="Segoe UI Emoji" w:hAnsi="Segoe UI Emoji" w:cs="Arial"/>
          <w:sz w:val="20"/>
          <w:szCs w:val="20"/>
        </w:rPr>
        <w:t>Markšeider</w:t>
      </w:r>
      <w:proofErr w:type="spellEnd"/>
      <w:r w:rsidRPr="00ED1D32">
        <w:rPr>
          <w:rFonts w:ascii="Segoe UI Emoji" w:hAnsi="Segoe UI Emoji" w:cs="Arial"/>
          <w:sz w:val="20"/>
          <w:szCs w:val="20"/>
        </w:rPr>
        <w:t>, tase 6, kutsetunnistus nr 135966 – Ivo Maasik.</w:t>
      </w:r>
      <w:r w:rsidR="004934E1" w:rsidRPr="00ED1D32">
        <w:rPr>
          <w:rFonts w:ascii="Segoe UI Emoji" w:hAnsi="Segoe UI Emoji" w:cs="Arial"/>
          <w:szCs w:val="20"/>
        </w:rPr>
        <w:br w:type="page"/>
      </w:r>
    </w:p>
    <w:bookmarkStart w:id="6" w:name="_Toc290882303" w:displacedByCustomXml="next"/>
    <w:sdt>
      <w:sdtPr>
        <w:rPr>
          <w:rFonts w:ascii="Segoe UI Emoji" w:hAnsi="Segoe UI Emoji" w:cs="Times New Roman"/>
          <w:b w:val="0"/>
          <w:bCs w:val="0"/>
          <w:caps w:val="0"/>
          <w:color w:val="auto"/>
          <w:sz w:val="20"/>
          <w:szCs w:val="24"/>
          <w:lang w:eastAsia="en-US"/>
        </w:rPr>
        <w:id w:val="1649706155"/>
        <w:docPartObj>
          <w:docPartGallery w:val="Table of Contents"/>
          <w:docPartUnique/>
        </w:docPartObj>
      </w:sdtPr>
      <w:sdtEndPr>
        <w:rPr>
          <w:b/>
          <w:caps/>
          <w:color w:val="000000" w:themeColor="text1"/>
          <w:szCs w:val="28"/>
        </w:rPr>
      </w:sdtEndPr>
      <w:sdtContent>
        <w:p w14:paraId="39B9D6FA" w14:textId="42C68635" w:rsidR="00C51FC5" w:rsidRPr="00ED1D32" w:rsidRDefault="000C3CD3" w:rsidP="009845C2">
          <w:pPr>
            <w:pStyle w:val="Sisukorrapealkiri"/>
            <w:numPr>
              <w:ilvl w:val="0"/>
              <w:numId w:val="0"/>
            </w:numPr>
            <w:spacing w:before="0"/>
            <w:rPr>
              <w:rFonts w:ascii="Segoe UI Emoji" w:hAnsi="Segoe UI Emoji"/>
              <w:color w:val="005CB8"/>
            </w:rPr>
          </w:pPr>
          <w:r w:rsidRPr="00ED1D32">
            <w:rPr>
              <w:rFonts w:ascii="Segoe UI Emoji" w:hAnsi="Segoe UI Emoji"/>
              <w:color w:val="005CB8"/>
            </w:rPr>
            <w:t>Sisukord</w:t>
          </w:r>
        </w:p>
        <w:p w14:paraId="3712F3FA" w14:textId="0F9E468F" w:rsidR="002256EA" w:rsidRPr="00ED1D32" w:rsidRDefault="000C3CD3" w:rsidP="002256EA">
          <w:pPr>
            <w:pStyle w:val="SK1"/>
            <w:spacing w:before="0" w:after="0" w:line="300" w:lineRule="auto"/>
            <w:rPr>
              <w:rFonts w:asciiTheme="minorHAnsi" w:eastAsiaTheme="minorEastAsia" w:hAnsiTheme="minorHAnsi" w:cstheme="minorBidi"/>
              <w:b w:val="0"/>
              <w:caps w:val="0"/>
              <w:noProof/>
              <w:color w:val="auto"/>
              <w:kern w:val="2"/>
              <w:sz w:val="22"/>
              <w:szCs w:val="22"/>
              <w:lang w:eastAsia="et-EE"/>
              <w14:ligatures w14:val="standardContextual"/>
            </w:rPr>
          </w:pPr>
          <w:r w:rsidRPr="00ED1D32">
            <w:rPr>
              <w:rFonts w:ascii="Segoe UI Emoji" w:hAnsi="Segoe UI Emoji"/>
            </w:rPr>
            <w:fldChar w:fldCharType="begin"/>
          </w:r>
          <w:r w:rsidRPr="00ED1D32">
            <w:rPr>
              <w:rFonts w:ascii="Segoe UI Emoji" w:hAnsi="Segoe UI Emoji"/>
            </w:rPr>
            <w:instrText xml:space="preserve"> TOC \o "1-3" \h \z \u </w:instrText>
          </w:r>
          <w:r w:rsidRPr="00ED1D32">
            <w:rPr>
              <w:rFonts w:ascii="Segoe UI Emoji" w:hAnsi="Segoe UI Emoji"/>
            </w:rPr>
            <w:fldChar w:fldCharType="separate"/>
          </w:r>
          <w:hyperlink w:anchor="_Toc134717696" w:history="1">
            <w:r w:rsidR="002256EA" w:rsidRPr="00ED1D32">
              <w:rPr>
                <w:rStyle w:val="Hperlink"/>
                <w:rFonts w:ascii="Segoe UI Emoji" w:hAnsi="Segoe UI Emoji"/>
                <w:noProof/>
              </w:rPr>
              <w:t>1.</w:t>
            </w:r>
            <w:r w:rsidR="002256EA" w:rsidRPr="00ED1D32">
              <w:rPr>
                <w:rFonts w:asciiTheme="minorHAnsi" w:eastAsiaTheme="minorEastAsia" w:hAnsiTheme="minorHAnsi" w:cstheme="minorBidi"/>
                <w:b w:val="0"/>
                <w:caps w:val="0"/>
                <w:noProof/>
                <w:color w:val="auto"/>
                <w:kern w:val="2"/>
                <w:sz w:val="22"/>
                <w:szCs w:val="22"/>
                <w:lang w:eastAsia="et-EE"/>
                <w14:ligatures w14:val="standardContextual"/>
              </w:rPr>
              <w:tab/>
            </w:r>
            <w:r w:rsidR="002256EA" w:rsidRPr="00ED1D32">
              <w:rPr>
                <w:rStyle w:val="Hperlink"/>
                <w:rFonts w:ascii="Segoe UI Emoji" w:hAnsi="Segoe UI Emoji"/>
                <w:noProof/>
              </w:rPr>
              <w:t>Planeeritava ala kirjeldus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_Toc134717696 \h </w:instrText>
            </w:r>
            <w:r w:rsidR="002256EA" w:rsidRPr="00ED1D32">
              <w:rPr>
                <w:noProof/>
                <w:webHidden/>
              </w:rPr>
            </w:r>
            <w:r w:rsidR="002256EA" w:rsidRPr="00ED1D32">
              <w:rPr>
                <w:noProof/>
                <w:webHidden/>
              </w:rPr>
              <w:fldChar w:fldCharType="separate"/>
            </w:r>
            <w:r w:rsidR="00506B2F">
              <w:rPr>
                <w:noProof/>
                <w:webHidden/>
              </w:rPr>
              <w:t>5</w:t>
            </w:r>
            <w:r w:rsidR="002256EA" w:rsidRPr="00ED1D32">
              <w:rPr>
                <w:noProof/>
                <w:webHidden/>
              </w:rPr>
              <w:fldChar w:fldCharType="end"/>
            </w:r>
          </w:hyperlink>
        </w:p>
        <w:p w14:paraId="6D267D95" w14:textId="4293960F"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697" w:history="1">
            <w:r w:rsidR="002256EA" w:rsidRPr="00ED1D32">
              <w:rPr>
                <w:rStyle w:val="Hperlink"/>
                <w:noProof/>
              </w:rPr>
              <w:t>1.1. Hoonestus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_Toc134717697 \h </w:instrText>
            </w:r>
            <w:r w:rsidR="002256EA" w:rsidRPr="00ED1D32">
              <w:rPr>
                <w:noProof/>
                <w:webHidden/>
              </w:rPr>
            </w:r>
            <w:r w:rsidR="002256EA" w:rsidRPr="00ED1D32">
              <w:rPr>
                <w:noProof/>
                <w:webHidden/>
              </w:rPr>
              <w:fldChar w:fldCharType="separate"/>
            </w:r>
            <w:r w:rsidR="00506B2F">
              <w:rPr>
                <w:noProof/>
                <w:webHidden/>
              </w:rPr>
              <w:t>5</w:t>
            </w:r>
            <w:r w:rsidR="002256EA" w:rsidRPr="00ED1D32">
              <w:rPr>
                <w:noProof/>
                <w:webHidden/>
              </w:rPr>
              <w:fldChar w:fldCharType="end"/>
            </w:r>
          </w:hyperlink>
        </w:p>
        <w:p w14:paraId="78ACAD12" w14:textId="18423B20"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698" w:history="1">
            <w:r w:rsidR="002256EA" w:rsidRPr="00ED1D32">
              <w:rPr>
                <w:rStyle w:val="Hperlink"/>
                <w:noProof/>
              </w:rPr>
              <w:t>1.2. Tänavavõrk</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_Toc134717698 \h </w:instrText>
            </w:r>
            <w:r w:rsidR="002256EA" w:rsidRPr="00ED1D32">
              <w:rPr>
                <w:noProof/>
                <w:webHidden/>
              </w:rPr>
            </w:r>
            <w:r w:rsidR="002256EA" w:rsidRPr="00ED1D32">
              <w:rPr>
                <w:noProof/>
                <w:webHidden/>
              </w:rPr>
              <w:fldChar w:fldCharType="separate"/>
            </w:r>
            <w:r w:rsidR="00506B2F">
              <w:rPr>
                <w:noProof/>
                <w:webHidden/>
              </w:rPr>
              <w:t>5</w:t>
            </w:r>
            <w:r w:rsidR="002256EA" w:rsidRPr="00ED1D32">
              <w:rPr>
                <w:noProof/>
                <w:webHidden/>
              </w:rPr>
              <w:fldChar w:fldCharType="end"/>
            </w:r>
          </w:hyperlink>
        </w:p>
        <w:p w14:paraId="137873C4" w14:textId="3E611F8D"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699" w:history="1">
            <w:r w:rsidR="002256EA" w:rsidRPr="00ED1D32">
              <w:rPr>
                <w:rStyle w:val="Hperlink"/>
                <w:noProof/>
              </w:rPr>
              <w:t>1.3. Elanikkond</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_Toc134717699 \h </w:instrText>
            </w:r>
            <w:r w:rsidR="002256EA" w:rsidRPr="00ED1D32">
              <w:rPr>
                <w:noProof/>
                <w:webHidden/>
              </w:rPr>
            </w:r>
            <w:r w:rsidR="002256EA" w:rsidRPr="00ED1D32">
              <w:rPr>
                <w:noProof/>
                <w:webHidden/>
              </w:rPr>
              <w:fldChar w:fldCharType="separate"/>
            </w:r>
            <w:r w:rsidR="00506B2F">
              <w:rPr>
                <w:noProof/>
                <w:webHidden/>
              </w:rPr>
              <w:t>5</w:t>
            </w:r>
            <w:r w:rsidR="002256EA" w:rsidRPr="00ED1D32">
              <w:rPr>
                <w:noProof/>
                <w:webHidden/>
              </w:rPr>
              <w:fldChar w:fldCharType="end"/>
            </w:r>
          </w:hyperlink>
        </w:p>
        <w:p w14:paraId="0EFDF328" w14:textId="2219957E"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0" w:history="1">
            <w:r w:rsidR="002256EA" w:rsidRPr="00ED1D32">
              <w:rPr>
                <w:rStyle w:val="Hperlink"/>
                <w:noProof/>
              </w:rPr>
              <w:t>1.4. Naaberkinnistute hoonestus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_Toc134717700 \h </w:instrText>
            </w:r>
            <w:r w:rsidR="002256EA" w:rsidRPr="00ED1D32">
              <w:rPr>
                <w:noProof/>
                <w:webHidden/>
              </w:rPr>
            </w:r>
            <w:r w:rsidR="002256EA" w:rsidRPr="00ED1D32">
              <w:rPr>
                <w:noProof/>
                <w:webHidden/>
              </w:rPr>
              <w:fldChar w:fldCharType="separate"/>
            </w:r>
            <w:r w:rsidR="00506B2F">
              <w:rPr>
                <w:noProof/>
                <w:webHidden/>
              </w:rPr>
              <w:t>5</w:t>
            </w:r>
            <w:r w:rsidR="002256EA" w:rsidRPr="00ED1D32">
              <w:rPr>
                <w:noProof/>
                <w:webHidden/>
              </w:rPr>
              <w:fldChar w:fldCharType="end"/>
            </w:r>
          </w:hyperlink>
        </w:p>
        <w:p w14:paraId="3F660DEA" w14:textId="3C30E9B6"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1" w:history="1">
            <w:r w:rsidR="002256EA" w:rsidRPr="00ED1D32">
              <w:rPr>
                <w:rStyle w:val="Hperlink"/>
                <w:noProof/>
              </w:rPr>
              <w:t>1.5. Ärikeskkond</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_Toc134717701 \h </w:instrText>
            </w:r>
            <w:r w:rsidR="002256EA" w:rsidRPr="00ED1D32">
              <w:rPr>
                <w:noProof/>
                <w:webHidden/>
              </w:rPr>
            </w:r>
            <w:r w:rsidR="002256EA" w:rsidRPr="00ED1D32">
              <w:rPr>
                <w:noProof/>
                <w:webHidden/>
              </w:rPr>
              <w:fldChar w:fldCharType="separate"/>
            </w:r>
            <w:r w:rsidR="00506B2F">
              <w:rPr>
                <w:noProof/>
                <w:webHidden/>
              </w:rPr>
              <w:t>6</w:t>
            </w:r>
            <w:r w:rsidR="002256EA" w:rsidRPr="00ED1D32">
              <w:rPr>
                <w:noProof/>
                <w:webHidden/>
              </w:rPr>
              <w:fldChar w:fldCharType="end"/>
            </w:r>
          </w:hyperlink>
        </w:p>
        <w:p w14:paraId="49308F51" w14:textId="4EF3FAB0" w:rsidR="002256EA" w:rsidRPr="00ED1D32" w:rsidRDefault="00232189" w:rsidP="002256EA">
          <w:pPr>
            <w:pStyle w:val="SK1"/>
            <w:spacing w:before="0" w:after="0" w:line="300" w:lineRule="auto"/>
            <w:rPr>
              <w:rFonts w:asciiTheme="minorHAnsi" w:eastAsiaTheme="minorEastAsia" w:hAnsiTheme="minorHAnsi" w:cstheme="minorBidi"/>
              <w:b w:val="0"/>
              <w:caps w:val="0"/>
              <w:noProof/>
              <w:color w:val="auto"/>
              <w:kern w:val="2"/>
              <w:sz w:val="22"/>
              <w:szCs w:val="22"/>
              <w:lang w:eastAsia="et-EE"/>
              <w14:ligatures w14:val="standardContextual"/>
            </w:rPr>
          </w:pPr>
          <w:hyperlink w:anchor="_Toc134717702" w:history="1">
            <w:r w:rsidR="002256EA" w:rsidRPr="00ED1D32">
              <w:rPr>
                <w:rStyle w:val="Hperlink"/>
                <w:rFonts w:ascii="Segoe UI Emoji" w:hAnsi="Segoe UI Emoji"/>
                <w:noProof/>
              </w:rPr>
              <w:t>2.</w:t>
            </w:r>
            <w:r w:rsidR="002256EA" w:rsidRPr="00ED1D32">
              <w:rPr>
                <w:rFonts w:asciiTheme="minorHAnsi" w:eastAsiaTheme="minorEastAsia" w:hAnsiTheme="minorHAnsi" w:cstheme="minorBidi"/>
                <w:b w:val="0"/>
                <w:caps w:val="0"/>
                <w:noProof/>
                <w:color w:val="auto"/>
                <w:kern w:val="2"/>
                <w:sz w:val="22"/>
                <w:szCs w:val="22"/>
                <w:lang w:eastAsia="et-EE"/>
                <w14:ligatures w14:val="standardContextual"/>
              </w:rPr>
              <w:tab/>
            </w:r>
            <w:r w:rsidR="002256EA" w:rsidRPr="00ED1D32">
              <w:rPr>
                <w:rStyle w:val="Hperlink"/>
                <w:rFonts w:ascii="Segoe UI Emoji" w:hAnsi="Segoe UI Emoji"/>
                <w:noProof/>
              </w:rPr>
              <w:t>Üldine linnaruumi arenguvisioon</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_Toc134717702 \h </w:instrText>
            </w:r>
            <w:r w:rsidR="002256EA" w:rsidRPr="00ED1D32">
              <w:rPr>
                <w:noProof/>
                <w:webHidden/>
              </w:rPr>
            </w:r>
            <w:r w:rsidR="002256EA" w:rsidRPr="00ED1D32">
              <w:rPr>
                <w:noProof/>
                <w:webHidden/>
              </w:rPr>
              <w:fldChar w:fldCharType="separate"/>
            </w:r>
            <w:r w:rsidR="00506B2F">
              <w:rPr>
                <w:noProof/>
                <w:webHidden/>
              </w:rPr>
              <w:t>8</w:t>
            </w:r>
            <w:r w:rsidR="002256EA" w:rsidRPr="00ED1D32">
              <w:rPr>
                <w:noProof/>
                <w:webHidden/>
              </w:rPr>
              <w:fldChar w:fldCharType="end"/>
            </w:r>
          </w:hyperlink>
        </w:p>
        <w:p w14:paraId="66F6F0F0" w14:textId="4E1B2108" w:rsidR="002256EA" w:rsidRPr="00ED1D32" w:rsidRDefault="00232189" w:rsidP="002256EA">
          <w:pPr>
            <w:pStyle w:val="SK1"/>
            <w:spacing w:before="0" w:after="0" w:line="300" w:lineRule="auto"/>
            <w:rPr>
              <w:rFonts w:asciiTheme="minorHAnsi" w:eastAsiaTheme="minorEastAsia" w:hAnsiTheme="minorHAnsi" w:cstheme="minorBidi"/>
              <w:b w:val="0"/>
              <w:caps w:val="0"/>
              <w:noProof/>
              <w:color w:val="auto"/>
              <w:kern w:val="2"/>
              <w:sz w:val="22"/>
              <w:szCs w:val="22"/>
              <w:lang w:eastAsia="et-EE"/>
              <w14:ligatures w14:val="standardContextual"/>
            </w:rPr>
          </w:pPr>
          <w:hyperlink w:anchor="_Toc134717703" w:history="1">
            <w:r w:rsidR="002256EA" w:rsidRPr="00ED1D32">
              <w:rPr>
                <w:rStyle w:val="Hperlink"/>
                <w:rFonts w:ascii="Segoe UI Emoji" w:hAnsi="Segoe UI Emoji"/>
                <w:noProof/>
              </w:rPr>
              <w:t>3.</w:t>
            </w:r>
            <w:r w:rsidR="002256EA" w:rsidRPr="00ED1D32">
              <w:rPr>
                <w:rFonts w:asciiTheme="minorHAnsi" w:eastAsiaTheme="minorEastAsia" w:hAnsiTheme="minorHAnsi" w:cstheme="minorBidi"/>
                <w:b w:val="0"/>
                <w:caps w:val="0"/>
                <w:noProof/>
                <w:color w:val="auto"/>
                <w:kern w:val="2"/>
                <w:sz w:val="22"/>
                <w:szCs w:val="22"/>
                <w:lang w:eastAsia="et-EE"/>
                <w14:ligatures w14:val="standardContextual"/>
              </w:rPr>
              <w:tab/>
            </w:r>
            <w:r w:rsidR="002256EA" w:rsidRPr="00ED1D32">
              <w:rPr>
                <w:rStyle w:val="Hperlink"/>
                <w:rFonts w:ascii="Segoe UI Emoji" w:hAnsi="Segoe UI Emoji"/>
                <w:noProof/>
              </w:rPr>
              <w:t>Planeeritava ala võimalikud arengustsenaariumid</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_Toc134717703 \h </w:instrText>
            </w:r>
            <w:r w:rsidR="002256EA" w:rsidRPr="00ED1D32">
              <w:rPr>
                <w:noProof/>
                <w:webHidden/>
              </w:rPr>
            </w:r>
            <w:r w:rsidR="002256EA" w:rsidRPr="00ED1D32">
              <w:rPr>
                <w:noProof/>
                <w:webHidden/>
              </w:rPr>
              <w:fldChar w:fldCharType="separate"/>
            </w:r>
            <w:r w:rsidR="00506B2F">
              <w:rPr>
                <w:noProof/>
                <w:webHidden/>
              </w:rPr>
              <w:t>9</w:t>
            </w:r>
            <w:r w:rsidR="002256EA" w:rsidRPr="00ED1D32">
              <w:rPr>
                <w:noProof/>
                <w:webHidden/>
              </w:rPr>
              <w:fldChar w:fldCharType="end"/>
            </w:r>
          </w:hyperlink>
        </w:p>
        <w:p w14:paraId="2A861136" w14:textId="2D00BC3D" w:rsidR="002256EA" w:rsidRPr="00ED1D32" w:rsidRDefault="00232189" w:rsidP="002256EA">
          <w:pPr>
            <w:pStyle w:val="SK1"/>
            <w:spacing w:before="0" w:after="0" w:line="300" w:lineRule="auto"/>
            <w:rPr>
              <w:rFonts w:asciiTheme="minorHAnsi" w:eastAsiaTheme="minorEastAsia" w:hAnsiTheme="minorHAnsi" w:cstheme="minorBidi"/>
              <w:b w:val="0"/>
              <w:caps w:val="0"/>
              <w:noProof/>
              <w:color w:val="auto"/>
              <w:kern w:val="2"/>
              <w:sz w:val="22"/>
              <w:szCs w:val="22"/>
              <w:lang w:eastAsia="et-EE"/>
              <w14:ligatures w14:val="standardContextual"/>
            </w:rPr>
          </w:pPr>
          <w:hyperlink w:anchor="_Toc134717704" w:history="1">
            <w:r w:rsidR="002256EA" w:rsidRPr="00ED1D32">
              <w:rPr>
                <w:rStyle w:val="Hperlink"/>
                <w:rFonts w:ascii="Segoe UI Emoji" w:hAnsi="Segoe UI Emoji"/>
                <w:noProof/>
              </w:rPr>
              <w:t>4.</w:t>
            </w:r>
            <w:r w:rsidR="002256EA" w:rsidRPr="00ED1D32">
              <w:rPr>
                <w:rFonts w:asciiTheme="minorHAnsi" w:eastAsiaTheme="minorEastAsia" w:hAnsiTheme="minorHAnsi" w:cstheme="minorBidi"/>
                <w:b w:val="0"/>
                <w:caps w:val="0"/>
                <w:noProof/>
                <w:color w:val="auto"/>
                <w:kern w:val="2"/>
                <w:sz w:val="22"/>
                <w:szCs w:val="22"/>
                <w:lang w:eastAsia="et-EE"/>
                <w14:ligatures w14:val="standardContextual"/>
              </w:rPr>
              <w:tab/>
            </w:r>
            <w:r w:rsidR="002256EA" w:rsidRPr="00ED1D32">
              <w:rPr>
                <w:rStyle w:val="Hperlink"/>
                <w:rFonts w:ascii="Segoe UI Emoji" w:hAnsi="Segoe UI Emoji"/>
                <w:noProof/>
              </w:rPr>
              <w:t>Ärilinnaku toimimise printsiibid ja seosed planeeringualaga</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_Toc134717704 \h </w:instrText>
            </w:r>
            <w:r w:rsidR="002256EA" w:rsidRPr="00ED1D32">
              <w:rPr>
                <w:noProof/>
                <w:webHidden/>
              </w:rPr>
            </w:r>
            <w:r w:rsidR="002256EA" w:rsidRPr="00ED1D32">
              <w:rPr>
                <w:noProof/>
                <w:webHidden/>
              </w:rPr>
              <w:fldChar w:fldCharType="separate"/>
            </w:r>
            <w:r w:rsidR="00506B2F">
              <w:rPr>
                <w:noProof/>
                <w:webHidden/>
              </w:rPr>
              <w:t>11</w:t>
            </w:r>
            <w:r w:rsidR="002256EA" w:rsidRPr="00ED1D32">
              <w:rPr>
                <w:noProof/>
                <w:webHidden/>
              </w:rPr>
              <w:fldChar w:fldCharType="end"/>
            </w:r>
          </w:hyperlink>
        </w:p>
        <w:p w14:paraId="744F1F47" w14:textId="2A061958"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5" w:history="1">
            <w:r w:rsidR="002256EA" w:rsidRPr="00ED1D32">
              <w:rPr>
                <w:rStyle w:val="Hperlink"/>
                <w:noProof/>
              </w:rPr>
              <w:t>4.1. Hoonestuse ja funtsionaalsuse kontsentratsioon</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_Toc134717705 \h </w:instrText>
            </w:r>
            <w:r w:rsidR="002256EA" w:rsidRPr="00ED1D32">
              <w:rPr>
                <w:noProof/>
                <w:webHidden/>
              </w:rPr>
            </w:r>
            <w:r w:rsidR="002256EA" w:rsidRPr="00ED1D32">
              <w:rPr>
                <w:noProof/>
                <w:webHidden/>
              </w:rPr>
              <w:fldChar w:fldCharType="separate"/>
            </w:r>
            <w:r w:rsidR="00506B2F">
              <w:rPr>
                <w:noProof/>
                <w:webHidden/>
              </w:rPr>
              <w:t>11</w:t>
            </w:r>
            <w:r w:rsidR="002256EA" w:rsidRPr="00ED1D32">
              <w:rPr>
                <w:noProof/>
                <w:webHidden/>
              </w:rPr>
              <w:fldChar w:fldCharType="end"/>
            </w:r>
          </w:hyperlink>
        </w:p>
        <w:p w14:paraId="1A6FDEC1" w14:textId="7BED1004"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6" w:history="1">
            <w:r w:rsidR="002256EA" w:rsidRPr="00ED1D32">
              <w:rPr>
                <w:rStyle w:val="Hperlink"/>
                <w:noProof/>
              </w:rPr>
              <w:t>4.2. Keskkonna mitmekesisus ja inimesekesksus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_Toc134717706 \h </w:instrText>
            </w:r>
            <w:r w:rsidR="002256EA" w:rsidRPr="00ED1D32">
              <w:rPr>
                <w:noProof/>
                <w:webHidden/>
              </w:rPr>
            </w:r>
            <w:r w:rsidR="002256EA" w:rsidRPr="00ED1D32">
              <w:rPr>
                <w:noProof/>
                <w:webHidden/>
              </w:rPr>
              <w:fldChar w:fldCharType="separate"/>
            </w:r>
            <w:r w:rsidR="00506B2F">
              <w:rPr>
                <w:noProof/>
                <w:webHidden/>
              </w:rPr>
              <w:t>12</w:t>
            </w:r>
            <w:r w:rsidR="002256EA" w:rsidRPr="00ED1D32">
              <w:rPr>
                <w:noProof/>
                <w:webHidden/>
              </w:rPr>
              <w:fldChar w:fldCharType="end"/>
            </w:r>
          </w:hyperlink>
        </w:p>
        <w:p w14:paraId="50C1649C" w14:textId="675353C8"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7" w:history="1">
            <w:r w:rsidR="002256EA" w:rsidRPr="00ED1D32">
              <w:rPr>
                <w:rStyle w:val="Hperlink"/>
                <w:noProof/>
              </w:rPr>
              <w:t>4.3. Keskkonnahoid ja jätkusuutlikkus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_Toc134717707 \h </w:instrText>
            </w:r>
            <w:r w:rsidR="002256EA" w:rsidRPr="00ED1D32">
              <w:rPr>
                <w:noProof/>
                <w:webHidden/>
              </w:rPr>
            </w:r>
            <w:r w:rsidR="002256EA" w:rsidRPr="00ED1D32">
              <w:rPr>
                <w:noProof/>
                <w:webHidden/>
              </w:rPr>
              <w:fldChar w:fldCharType="separate"/>
            </w:r>
            <w:r w:rsidR="00506B2F">
              <w:rPr>
                <w:noProof/>
                <w:webHidden/>
              </w:rPr>
              <w:t>13</w:t>
            </w:r>
            <w:r w:rsidR="002256EA" w:rsidRPr="00ED1D32">
              <w:rPr>
                <w:noProof/>
                <w:webHidden/>
              </w:rPr>
              <w:fldChar w:fldCharType="end"/>
            </w:r>
          </w:hyperlink>
        </w:p>
        <w:p w14:paraId="263D8DFD" w14:textId="66347FF6" w:rsidR="002256EA" w:rsidRPr="00ED1D32" w:rsidRDefault="00232189" w:rsidP="002256EA">
          <w:pPr>
            <w:pStyle w:val="SK2"/>
            <w:spacing w:before="0" w:after="0" w:line="300" w:lineRule="auto"/>
            <w:rPr>
              <w:rFonts w:asciiTheme="minorHAnsi" w:eastAsiaTheme="minorEastAsia" w:hAnsiTheme="minorHAnsi" w:cstheme="minorBidi"/>
              <w:smallCaps w:val="0"/>
              <w:noProof/>
              <w:kern w:val="2"/>
              <w:sz w:val="22"/>
              <w:szCs w:val="22"/>
              <w:lang w:eastAsia="et-EE"/>
              <w14:ligatures w14:val="standardContextual"/>
            </w:rPr>
          </w:pPr>
          <w:hyperlink w:anchor="_Toc134717708" w:history="1">
            <w:r w:rsidR="002256EA" w:rsidRPr="00ED1D32">
              <w:rPr>
                <w:rStyle w:val="Hperlink"/>
                <w:noProof/>
              </w:rPr>
              <w:t>4.4. Liikuvus</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_Toc134717708 \h </w:instrText>
            </w:r>
            <w:r w:rsidR="002256EA" w:rsidRPr="00ED1D32">
              <w:rPr>
                <w:noProof/>
                <w:webHidden/>
              </w:rPr>
            </w:r>
            <w:r w:rsidR="002256EA" w:rsidRPr="00ED1D32">
              <w:rPr>
                <w:noProof/>
                <w:webHidden/>
              </w:rPr>
              <w:fldChar w:fldCharType="separate"/>
            </w:r>
            <w:r w:rsidR="00506B2F">
              <w:rPr>
                <w:noProof/>
                <w:webHidden/>
              </w:rPr>
              <w:t>14</w:t>
            </w:r>
            <w:r w:rsidR="002256EA" w:rsidRPr="00ED1D32">
              <w:rPr>
                <w:noProof/>
                <w:webHidden/>
              </w:rPr>
              <w:fldChar w:fldCharType="end"/>
            </w:r>
          </w:hyperlink>
        </w:p>
        <w:p w14:paraId="227CEA2B" w14:textId="7A00B2DF" w:rsidR="002256EA" w:rsidRPr="00ED1D32" w:rsidRDefault="00232189" w:rsidP="002256EA">
          <w:pPr>
            <w:pStyle w:val="SK1"/>
            <w:spacing w:before="0" w:after="0" w:line="300" w:lineRule="auto"/>
            <w:rPr>
              <w:rFonts w:asciiTheme="minorHAnsi" w:eastAsiaTheme="minorEastAsia" w:hAnsiTheme="minorHAnsi" w:cstheme="minorBidi"/>
              <w:b w:val="0"/>
              <w:caps w:val="0"/>
              <w:noProof/>
              <w:color w:val="auto"/>
              <w:kern w:val="2"/>
              <w:sz w:val="22"/>
              <w:szCs w:val="22"/>
              <w:lang w:eastAsia="et-EE"/>
              <w14:ligatures w14:val="standardContextual"/>
            </w:rPr>
          </w:pPr>
          <w:hyperlink w:anchor="_Toc134717709" w:history="1">
            <w:r w:rsidR="002256EA" w:rsidRPr="00ED1D32">
              <w:rPr>
                <w:rStyle w:val="Hperlink"/>
                <w:rFonts w:ascii="Segoe UI Emoji" w:hAnsi="Segoe UI Emoji"/>
                <w:noProof/>
              </w:rPr>
              <w:t>5.</w:t>
            </w:r>
            <w:r w:rsidR="002256EA" w:rsidRPr="00ED1D32">
              <w:rPr>
                <w:rFonts w:asciiTheme="minorHAnsi" w:eastAsiaTheme="minorEastAsia" w:hAnsiTheme="minorHAnsi" w:cstheme="minorBidi"/>
                <w:b w:val="0"/>
                <w:caps w:val="0"/>
                <w:noProof/>
                <w:color w:val="auto"/>
                <w:kern w:val="2"/>
                <w:sz w:val="22"/>
                <w:szCs w:val="22"/>
                <w:lang w:eastAsia="et-EE"/>
                <w14:ligatures w14:val="standardContextual"/>
              </w:rPr>
              <w:tab/>
            </w:r>
            <w:r w:rsidR="002256EA" w:rsidRPr="00ED1D32">
              <w:rPr>
                <w:rStyle w:val="Hperlink"/>
                <w:rFonts w:ascii="Segoe UI Emoji" w:hAnsi="Segoe UI Emoji"/>
                <w:noProof/>
              </w:rPr>
              <w:t>Kokkuvõte</w:t>
            </w:r>
            <w:r w:rsidR="002256EA" w:rsidRPr="00ED1D32">
              <w:rPr>
                <w:noProof/>
                <w:webHidden/>
              </w:rPr>
              <w:tab/>
            </w:r>
            <w:r w:rsidR="002256EA" w:rsidRPr="00ED1D32">
              <w:rPr>
                <w:noProof/>
                <w:webHidden/>
              </w:rPr>
              <w:fldChar w:fldCharType="begin"/>
            </w:r>
            <w:r w:rsidR="002256EA" w:rsidRPr="00ED1D32">
              <w:rPr>
                <w:noProof/>
                <w:webHidden/>
              </w:rPr>
              <w:instrText xml:space="preserve"> PAGEREF _Toc134717709 \h </w:instrText>
            </w:r>
            <w:r w:rsidR="002256EA" w:rsidRPr="00ED1D32">
              <w:rPr>
                <w:noProof/>
                <w:webHidden/>
              </w:rPr>
            </w:r>
            <w:r w:rsidR="002256EA" w:rsidRPr="00ED1D32">
              <w:rPr>
                <w:noProof/>
                <w:webHidden/>
              </w:rPr>
              <w:fldChar w:fldCharType="separate"/>
            </w:r>
            <w:r w:rsidR="00506B2F">
              <w:rPr>
                <w:noProof/>
                <w:webHidden/>
              </w:rPr>
              <w:t>16</w:t>
            </w:r>
            <w:r w:rsidR="002256EA" w:rsidRPr="00ED1D32">
              <w:rPr>
                <w:noProof/>
                <w:webHidden/>
              </w:rPr>
              <w:fldChar w:fldCharType="end"/>
            </w:r>
          </w:hyperlink>
        </w:p>
        <w:p w14:paraId="1C1763A9" w14:textId="2D30437F" w:rsidR="000C3CD3" w:rsidRPr="00ED1D32" w:rsidRDefault="000C3CD3" w:rsidP="000747EB">
          <w:pPr>
            <w:pStyle w:val="SK1"/>
            <w:rPr>
              <w:rFonts w:ascii="Segoe UI Emoji" w:hAnsi="Segoe UI Emoji"/>
            </w:rPr>
          </w:pPr>
          <w:r w:rsidRPr="00ED1D32">
            <w:rPr>
              <w:rFonts w:ascii="Segoe UI Emoji" w:hAnsi="Segoe UI Emoji"/>
              <w:b w:val="0"/>
              <w:bCs/>
            </w:rPr>
            <w:fldChar w:fldCharType="end"/>
          </w:r>
        </w:p>
      </w:sdtContent>
    </w:sdt>
    <w:p w14:paraId="36FEB5B0" w14:textId="77777777" w:rsidR="00492BB0" w:rsidRPr="00ED1D32" w:rsidRDefault="00492BB0" w:rsidP="00492BB0">
      <w:pPr>
        <w:rPr>
          <w:rFonts w:cs="Segoe UI Semibold"/>
          <w:szCs w:val="20"/>
        </w:rPr>
      </w:pPr>
    </w:p>
    <w:p w14:paraId="30D7AA69" w14:textId="77777777" w:rsidR="00F304EC" w:rsidRPr="00ED1D32" w:rsidRDefault="00F304EC" w:rsidP="00492BB0">
      <w:pPr>
        <w:rPr>
          <w:rFonts w:cs="Arial"/>
          <w:szCs w:val="20"/>
        </w:rPr>
        <w:sectPr w:rsidR="00F304EC" w:rsidRPr="00ED1D32" w:rsidSect="006349B2">
          <w:headerReference w:type="default" r:id="rId18"/>
          <w:footerReference w:type="default" r:id="rId19"/>
          <w:pgSz w:w="11906" w:h="16838"/>
          <w:pgMar w:top="1418" w:right="1134" w:bottom="1134" w:left="1134" w:header="567" w:footer="556" w:gutter="0"/>
          <w:cols w:space="708"/>
          <w:docGrid w:linePitch="360"/>
        </w:sectPr>
      </w:pPr>
    </w:p>
    <w:p w14:paraId="078270AD" w14:textId="77777777" w:rsidR="00D01826" w:rsidRPr="00ED1D32" w:rsidRDefault="00D01826" w:rsidP="00DC0968">
      <w:pPr>
        <w:pStyle w:val="Pealkiri1"/>
        <w:rPr>
          <w:rFonts w:ascii="Segoe UI Emoji" w:hAnsi="Segoe UI Emoji"/>
        </w:rPr>
      </w:pPr>
      <w:bookmarkStart w:id="8" w:name="_Toc134717696"/>
      <w:bookmarkEnd w:id="6"/>
      <w:r w:rsidRPr="00ED1D32">
        <w:rPr>
          <w:rFonts w:ascii="Segoe UI Emoji" w:hAnsi="Segoe UI Emoji"/>
        </w:rPr>
        <w:lastRenderedPageBreak/>
        <w:t>Planeeritava ala kirjeldus</w:t>
      </w:r>
      <w:bookmarkEnd w:id="8"/>
    </w:p>
    <w:p w14:paraId="3229466F" w14:textId="77777777" w:rsidR="00D01826" w:rsidRPr="00ED1D32" w:rsidRDefault="00D01826" w:rsidP="00DC0968">
      <w:pPr>
        <w:pStyle w:val="Pealkiri2"/>
        <w:rPr>
          <w:rFonts w:ascii="Segoe UI Emoji" w:hAnsi="Segoe UI Emoji"/>
        </w:rPr>
      </w:pPr>
      <w:bookmarkStart w:id="9" w:name="_Toc134717697"/>
      <w:r w:rsidRPr="00ED1D32">
        <w:rPr>
          <w:rFonts w:ascii="Segoe UI Emoji" w:hAnsi="Segoe UI Emoji"/>
        </w:rPr>
        <w:t>Hoonestus</w:t>
      </w:r>
      <w:bookmarkEnd w:id="9"/>
    </w:p>
    <w:p w14:paraId="69304B79" w14:textId="25A30DB0" w:rsidR="00D01826" w:rsidRPr="00ED1D32" w:rsidRDefault="00D01826" w:rsidP="00187995">
      <w:r w:rsidRPr="00ED1D32">
        <w:t xml:space="preserve">Anne tn 46/48 kinnistutele planeeritav ärikvartal paikneb elukondliku ja </w:t>
      </w:r>
      <w:proofErr w:type="spellStart"/>
      <w:r w:rsidRPr="00ED1D32">
        <w:t>ärikondliku</w:t>
      </w:r>
      <w:proofErr w:type="spellEnd"/>
      <w:r w:rsidRPr="00ED1D32">
        <w:t xml:space="preserve"> maakasutusfunktsiooni piiril. Ala on osaks Kesk-Annelinna kavandatud Sõpruse pst magistraaltänava äärsest ärimaa kvartalist, mis piirneb Sõpruse pst, Anne tn, Lõhmuse tn ja Jaama </w:t>
      </w:r>
      <w:proofErr w:type="spellStart"/>
      <w:r w:rsidRPr="00ED1D32">
        <w:t>tn-ga</w:t>
      </w:r>
      <w:proofErr w:type="spellEnd"/>
      <w:r w:rsidRPr="00ED1D32">
        <w:t xml:space="preserve">. Kõnealune kvartal on valdavalt nõukaaegse hoonestusega (v.a. Anne tn 44a uus spordihoone), mis on kujunenud ilma üldise visioonita ja on seega pigem kaootiline. Puuduvad hoonestuse vahelised arhitektuursed ja funktsionaalsed seosed. Selgelt joonistub välja Sõpruse pst poolne ehitusjoon. Samuti markeerib suur asfaltplatsi serv ja sellega piirneb katkendlik kaseallee Lõhmuse tn poolset ehitusjoont. Anne tn poolses küljes selge ehitusjoon puudub ning planeeringu koostamisel on suurimaks mõjuriks Anne tn äärse tankla sanitaarkaitse tsoonid. Käsitletavas mitte-elukondlikus kvartalis on 3-4-korruseline ca 12-15 m kõrgune hoonestus. Absoluutkõrgused tõusevad koos maapinna </w:t>
      </w:r>
      <w:r w:rsidR="00AD5D79" w:rsidRPr="00ED1D32">
        <w:t>reljeefiga</w:t>
      </w:r>
      <w:r w:rsidRPr="00ED1D32">
        <w:t xml:space="preserve"> Anne tn poolt Jaama tn poole. </w:t>
      </w:r>
    </w:p>
    <w:p w14:paraId="7CCC4A87" w14:textId="77777777" w:rsidR="00D01826" w:rsidRPr="00ED1D32" w:rsidRDefault="00D01826" w:rsidP="00DC0968">
      <w:pPr>
        <w:pStyle w:val="Pealkiri2"/>
        <w:rPr>
          <w:rFonts w:ascii="Segoe UI Emoji" w:hAnsi="Segoe UI Emoji"/>
        </w:rPr>
      </w:pPr>
      <w:bookmarkStart w:id="10" w:name="_Toc134717698"/>
      <w:r w:rsidRPr="00ED1D32">
        <w:rPr>
          <w:rFonts w:ascii="Segoe UI Emoji" w:hAnsi="Segoe UI Emoji"/>
        </w:rPr>
        <w:t>Tänavavõrk</w:t>
      </w:r>
      <w:bookmarkEnd w:id="10"/>
      <w:r w:rsidRPr="00ED1D32">
        <w:rPr>
          <w:rFonts w:ascii="Segoe UI Emoji" w:hAnsi="Segoe UI Emoji"/>
        </w:rPr>
        <w:t xml:space="preserve"> </w:t>
      </w:r>
    </w:p>
    <w:p w14:paraId="698E3015" w14:textId="4EFD2144" w:rsidR="00D01826" w:rsidRPr="00ED1D32" w:rsidRDefault="00D01826" w:rsidP="00187995">
      <w:r w:rsidRPr="00ED1D32">
        <w:t xml:space="preserve">Lõunaküljes eraldab planeeringuala korterelamute alast Anne tänav, idaküljes eraldab ala eramurajoonist Lõhmuse tänav ning lääneküljes on mitteelukondliku ala sisene põiktänav. Nimetatud tänavatel toimub nii </w:t>
      </w:r>
      <w:proofErr w:type="spellStart"/>
      <w:r w:rsidRPr="00ED1D32">
        <w:t>sõidukite</w:t>
      </w:r>
      <w:r w:rsidR="005A47B5">
        <w:t>liiklus</w:t>
      </w:r>
      <w:proofErr w:type="spellEnd"/>
      <w:r w:rsidRPr="00ED1D32">
        <w:t xml:space="preserve"> kui</w:t>
      </w:r>
      <w:r w:rsidR="00BF59D7">
        <w:t xml:space="preserve"> ka</w:t>
      </w:r>
      <w:r w:rsidRPr="00ED1D32">
        <w:t xml:space="preserve"> </w:t>
      </w:r>
      <w:proofErr w:type="spellStart"/>
      <w:r w:rsidRPr="00ED1D32">
        <w:t>kergliiklus</w:t>
      </w:r>
      <w:proofErr w:type="spellEnd"/>
      <w:r w:rsidRPr="00ED1D32">
        <w:t xml:space="preserve">. Käsitletavat mitteelukondliku kvartalit läbivaid </w:t>
      </w:r>
      <w:proofErr w:type="spellStart"/>
      <w:r w:rsidRPr="00ED1D32">
        <w:t>kergliikluskoridore</w:t>
      </w:r>
      <w:proofErr w:type="spellEnd"/>
      <w:r w:rsidRPr="00ED1D32">
        <w:t xml:space="preserve"> ei ole, kuna pole ka vastavaid sihtkohti, mille vahel liikuda. Planeeringualal on hea ühendus Sõpruse pst magistraaltänavaga ning sealt edasi Jaama tn, Kalda tee, Pika tn ning Sõpruse silla kaudu teiste Tartu linnaosadega. Anne tn kaudu on hea ühendus ümbritsevate korterelamukvartalitega. </w:t>
      </w:r>
    </w:p>
    <w:p w14:paraId="7E290EBB" w14:textId="58673D6D" w:rsidR="00D01826" w:rsidRPr="00ED1D32" w:rsidRDefault="00D01826" w:rsidP="00187995">
      <w:r w:rsidRPr="00ED1D32">
        <w:t>Planeeritavale alale</w:t>
      </w:r>
      <w:r w:rsidR="005A47B5">
        <w:t xml:space="preserve"> on koostatud </w:t>
      </w:r>
      <w:r w:rsidRPr="00ED1D32">
        <w:t>eraldi liiklusanalüüs</w:t>
      </w:r>
      <w:r w:rsidR="005A47B5">
        <w:t>, mis asub planeeringu lisades</w:t>
      </w:r>
      <w:r w:rsidRPr="00ED1D32">
        <w:t>.</w:t>
      </w:r>
    </w:p>
    <w:p w14:paraId="08271638" w14:textId="77777777" w:rsidR="00D01826" w:rsidRPr="00ED1D32" w:rsidRDefault="00D01826" w:rsidP="00DC0968">
      <w:pPr>
        <w:pStyle w:val="Pealkiri2"/>
        <w:rPr>
          <w:rFonts w:ascii="Segoe UI Emoji" w:hAnsi="Segoe UI Emoji"/>
        </w:rPr>
      </w:pPr>
      <w:bookmarkStart w:id="11" w:name="_Toc134717699"/>
      <w:r w:rsidRPr="00ED1D32">
        <w:rPr>
          <w:rFonts w:ascii="Segoe UI Emoji" w:hAnsi="Segoe UI Emoji"/>
        </w:rPr>
        <w:t>Elanikkond</w:t>
      </w:r>
      <w:bookmarkEnd w:id="11"/>
    </w:p>
    <w:p w14:paraId="41B1CDFE" w14:textId="5E53FD4B" w:rsidR="00D01826" w:rsidRPr="00ED1D32" w:rsidRDefault="00D01826" w:rsidP="00187995">
      <w:r w:rsidRPr="00ED1D32">
        <w:t xml:space="preserve">Annelinnas elab </w:t>
      </w:r>
      <w:r w:rsidRPr="005A47B5">
        <w:rPr>
          <w:i/>
          <w:iCs/>
        </w:rPr>
        <w:t>ca</w:t>
      </w:r>
      <w:r w:rsidRPr="00ED1D32">
        <w:t xml:space="preserve"> 25% Tartu elanikkonnast, kellest omakorda </w:t>
      </w:r>
      <w:r w:rsidRPr="005A47B5">
        <w:rPr>
          <w:i/>
          <w:iCs/>
        </w:rPr>
        <w:t>ca</w:t>
      </w:r>
      <w:r w:rsidRPr="00ED1D32">
        <w:t xml:space="preserve"> 55% eh</w:t>
      </w:r>
      <w:r w:rsidR="005A47B5">
        <w:t>k</w:t>
      </w:r>
      <w:r w:rsidRPr="00ED1D32">
        <w:t xml:space="preserve"> </w:t>
      </w:r>
      <w:r w:rsidRPr="005A47B5">
        <w:rPr>
          <w:i/>
          <w:iCs/>
        </w:rPr>
        <w:t>ca</w:t>
      </w:r>
      <w:r w:rsidRPr="00ED1D32">
        <w:t xml:space="preserve"> 14 000 inimest on tööealised. Planeeritavast alast idas asub 90 eramuga väikeelamukvartal. Lõunas asuvad nõukaaegsed nö Anne 1. mikrorajoon ning Pika ja Uue tn vaheline elamukvartal 5- ja 9-korruseliste kortermajadega. 1 km raadiusesse (st ida poolt kuni Kaunase pst-ni ning lääne poolt kuni Pärna </w:t>
      </w:r>
      <w:proofErr w:type="spellStart"/>
      <w:r w:rsidRPr="00ED1D32">
        <w:t>tn-ni</w:t>
      </w:r>
      <w:proofErr w:type="spellEnd"/>
      <w:r w:rsidRPr="00ED1D32">
        <w:t xml:space="preserve">) jääb Annelinna elanikest </w:t>
      </w:r>
      <w:r w:rsidR="005A47B5" w:rsidRPr="00ED1D32">
        <w:t>hinnanguliselt</w:t>
      </w:r>
      <w:r w:rsidRPr="00ED1D32">
        <w:t xml:space="preserve"> 70%, lisaks Jaamamõisa linnaosa ning osa Ülejõe linnaosast – kokku </w:t>
      </w:r>
      <w:r w:rsidRPr="005A47B5">
        <w:rPr>
          <w:i/>
          <w:iCs/>
        </w:rPr>
        <w:t>ca</w:t>
      </w:r>
      <w:r w:rsidRPr="00ED1D32">
        <w:t xml:space="preserve"> 25 000 elanikku. </w:t>
      </w:r>
    </w:p>
    <w:p w14:paraId="5D386044" w14:textId="77777777" w:rsidR="00D01826" w:rsidRPr="00ED1D32" w:rsidRDefault="00D01826" w:rsidP="00DC0968">
      <w:pPr>
        <w:pStyle w:val="Pealkiri2"/>
        <w:rPr>
          <w:rFonts w:ascii="Segoe UI Emoji" w:hAnsi="Segoe UI Emoji"/>
        </w:rPr>
      </w:pPr>
      <w:bookmarkStart w:id="12" w:name="_Toc134717700"/>
      <w:r w:rsidRPr="00ED1D32">
        <w:rPr>
          <w:rFonts w:ascii="Segoe UI Emoji" w:hAnsi="Segoe UI Emoji"/>
        </w:rPr>
        <w:t>Naaberkinnistute hoonestus</w:t>
      </w:r>
      <w:bookmarkEnd w:id="12"/>
    </w:p>
    <w:p w14:paraId="56D1E61F" w14:textId="77777777" w:rsidR="00D01826" w:rsidRPr="00ED1D32" w:rsidRDefault="00D01826" w:rsidP="00D01826">
      <w:pPr>
        <w:spacing w:before="0" w:after="0"/>
        <w:rPr>
          <w:szCs w:val="20"/>
        </w:rPr>
      </w:pPr>
      <w:r w:rsidRPr="00ED1D32">
        <w:rPr>
          <w:b/>
          <w:bCs/>
          <w:szCs w:val="20"/>
        </w:rPr>
        <w:t>Tabel 1.</w:t>
      </w:r>
      <w:r w:rsidRPr="00ED1D32">
        <w:rPr>
          <w:szCs w:val="20"/>
        </w:rPr>
        <w:t xml:space="preserve"> </w:t>
      </w:r>
      <w:proofErr w:type="spellStart"/>
      <w:r w:rsidRPr="00ED1D32">
        <w:rPr>
          <w:szCs w:val="20"/>
        </w:rPr>
        <w:t>Lähipiirkonnas</w:t>
      </w:r>
      <w:proofErr w:type="spellEnd"/>
      <w:r w:rsidRPr="00ED1D32">
        <w:rPr>
          <w:szCs w:val="20"/>
        </w:rPr>
        <w:t xml:space="preserve"> asuvate ärimaa kruntide suurus, ehitisealune pind ning täisehituse protsent.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531"/>
        <w:gridCol w:w="1871"/>
        <w:gridCol w:w="1418"/>
        <w:gridCol w:w="2551"/>
      </w:tblGrid>
      <w:tr w:rsidR="00D01826" w:rsidRPr="00ED1D32" w14:paraId="755296B4" w14:textId="77777777" w:rsidTr="00BD3BA6">
        <w:trPr>
          <w:trHeight w:val="384"/>
        </w:trPr>
        <w:tc>
          <w:tcPr>
            <w:tcW w:w="1730" w:type="dxa"/>
            <w:shd w:val="clear" w:color="auto" w:fill="005CB8"/>
            <w:vAlign w:val="center"/>
          </w:tcPr>
          <w:p w14:paraId="4D760FCC"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Krundi nimi</w:t>
            </w:r>
          </w:p>
        </w:tc>
        <w:tc>
          <w:tcPr>
            <w:tcW w:w="1531" w:type="dxa"/>
            <w:shd w:val="clear" w:color="auto" w:fill="005CB8"/>
            <w:vAlign w:val="center"/>
          </w:tcPr>
          <w:p w14:paraId="4548EB76"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Krundi suurus</w:t>
            </w:r>
          </w:p>
        </w:tc>
        <w:tc>
          <w:tcPr>
            <w:tcW w:w="1871" w:type="dxa"/>
            <w:shd w:val="clear" w:color="auto" w:fill="005CB8"/>
            <w:vAlign w:val="center"/>
          </w:tcPr>
          <w:p w14:paraId="197DEC5B"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Hoone suurus</w:t>
            </w:r>
          </w:p>
        </w:tc>
        <w:tc>
          <w:tcPr>
            <w:tcW w:w="1418" w:type="dxa"/>
            <w:shd w:val="clear" w:color="auto" w:fill="005CB8"/>
            <w:vAlign w:val="center"/>
          </w:tcPr>
          <w:p w14:paraId="0EE11469"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Täisehituse protsent</w:t>
            </w:r>
          </w:p>
        </w:tc>
        <w:tc>
          <w:tcPr>
            <w:tcW w:w="2551" w:type="dxa"/>
            <w:shd w:val="clear" w:color="auto" w:fill="005CB8"/>
            <w:vAlign w:val="center"/>
          </w:tcPr>
          <w:p w14:paraId="6BD8C035"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Korruste arv/ kõrgus</w:t>
            </w:r>
          </w:p>
        </w:tc>
      </w:tr>
      <w:tr w:rsidR="00D01826" w:rsidRPr="00ED1D32" w14:paraId="35A822EA" w14:textId="77777777" w:rsidTr="00C73D21">
        <w:trPr>
          <w:trHeight w:val="330"/>
        </w:trPr>
        <w:tc>
          <w:tcPr>
            <w:tcW w:w="1730" w:type="dxa"/>
            <w:shd w:val="clear" w:color="auto" w:fill="auto"/>
            <w:vAlign w:val="center"/>
          </w:tcPr>
          <w:p w14:paraId="7C6C757E" w14:textId="77777777" w:rsidR="00D01826" w:rsidRPr="00ED1D32" w:rsidRDefault="00D01826" w:rsidP="00C73D21">
            <w:pPr>
              <w:spacing w:before="0" w:after="0"/>
              <w:jc w:val="center"/>
              <w:rPr>
                <w:szCs w:val="20"/>
              </w:rPr>
            </w:pPr>
            <w:r w:rsidRPr="00ED1D32">
              <w:rPr>
                <w:szCs w:val="20"/>
              </w:rPr>
              <w:t>Sõpruse pst 2</w:t>
            </w:r>
          </w:p>
        </w:tc>
        <w:tc>
          <w:tcPr>
            <w:tcW w:w="1531" w:type="dxa"/>
            <w:shd w:val="clear" w:color="auto" w:fill="auto"/>
            <w:vAlign w:val="center"/>
          </w:tcPr>
          <w:p w14:paraId="67E45796" w14:textId="77777777" w:rsidR="00D01826" w:rsidRPr="00ED1D32" w:rsidRDefault="00D01826" w:rsidP="00C73D21">
            <w:pPr>
              <w:spacing w:before="0" w:after="0"/>
              <w:jc w:val="center"/>
              <w:rPr>
                <w:szCs w:val="20"/>
              </w:rPr>
            </w:pPr>
            <w:r w:rsidRPr="00ED1D32">
              <w:rPr>
                <w:szCs w:val="20"/>
              </w:rPr>
              <w:t>13 841 m</w:t>
            </w:r>
            <w:r w:rsidRPr="00ED1D32">
              <w:rPr>
                <w:szCs w:val="20"/>
                <w:vertAlign w:val="superscript"/>
              </w:rPr>
              <w:t>2</w:t>
            </w:r>
          </w:p>
        </w:tc>
        <w:tc>
          <w:tcPr>
            <w:tcW w:w="1871" w:type="dxa"/>
            <w:vAlign w:val="center"/>
          </w:tcPr>
          <w:p w14:paraId="3E00F63A" w14:textId="77777777" w:rsidR="00D01826" w:rsidRPr="00ED1D32" w:rsidRDefault="00D01826" w:rsidP="00C73D21">
            <w:pPr>
              <w:spacing w:before="0" w:after="0"/>
              <w:jc w:val="center"/>
              <w:rPr>
                <w:szCs w:val="20"/>
              </w:rPr>
            </w:pPr>
            <w:r w:rsidRPr="00ED1D32">
              <w:rPr>
                <w:szCs w:val="20"/>
              </w:rPr>
              <w:t>5 200 m</w:t>
            </w:r>
            <w:r w:rsidRPr="00ED1D32">
              <w:rPr>
                <w:szCs w:val="20"/>
                <w:vertAlign w:val="superscript"/>
              </w:rPr>
              <w:t>2</w:t>
            </w:r>
          </w:p>
        </w:tc>
        <w:tc>
          <w:tcPr>
            <w:tcW w:w="1418" w:type="dxa"/>
            <w:shd w:val="clear" w:color="auto" w:fill="auto"/>
            <w:vAlign w:val="center"/>
          </w:tcPr>
          <w:p w14:paraId="45F2D5A7" w14:textId="77777777" w:rsidR="00D01826" w:rsidRPr="00ED1D32" w:rsidRDefault="00D01826" w:rsidP="00C73D21">
            <w:pPr>
              <w:spacing w:before="0" w:after="0"/>
              <w:jc w:val="center"/>
              <w:rPr>
                <w:szCs w:val="20"/>
              </w:rPr>
            </w:pPr>
            <w:r w:rsidRPr="00ED1D32">
              <w:rPr>
                <w:szCs w:val="20"/>
              </w:rPr>
              <w:t>38%</w:t>
            </w:r>
          </w:p>
        </w:tc>
        <w:tc>
          <w:tcPr>
            <w:tcW w:w="2551" w:type="dxa"/>
            <w:vAlign w:val="center"/>
          </w:tcPr>
          <w:p w14:paraId="0FFB458E" w14:textId="77777777" w:rsidR="00D01826" w:rsidRPr="00ED1D32" w:rsidRDefault="00D01826" w:rsidP="00C73D21">
            <w:pPr>
              <w:spacing w:before="0" w:after="0"/>
              <w:jc w:val="center"/>
              <w:rPr>
                <w:szCs w:val="20"/>
              </w:rPr>
            </w:pPr>
            <w:r w:rsidRPr="00ED1D32">
              <w:rPr>
                <w:szCs w:val="20"/>
              </w:rPr>
              <w:t>4 korrust / 24 m (maa-ameti 3D kaart)</w:t>
            </w:r>
          </w:p>
        </w:tc>
      </w:tr>
      <w:tr w:rsidR="00D01826" w:rsidRPr="00ED1D32" w14:paraId="1B1224FF" w14:textId="77777777" w:rsidTr="00C73D21">
        <w:trPr>
          <w:trHeight w:val="53"/>
        </w:trPr>
        <w:tc>
          <w:tcPr>
            <w:tcW w:w="1730" w:type="dxa"/>
            <w:shd w:val="clear" w:color="auto" w:fill="auto"/>
            <w:vAlign w:val="center"/>
          </w:tcPr>
          <w:p w14:paraId="0E504C0B" w14:textId="77777777" w:rsidR="00D01826" w:rsidRPr="00ED1D32" w:rsidRDefault="00D01826" w:rsidP="00C73D21">
            <w:pPr>
              <w:spacing w:before="0" w:after="0"/>
              <w:jc w:val="center"/>
              <w:rPr>
                <w:szCs w:val="20"/>
              </w:rPr>
            </w:pPr>
            <w:r w:rsidRPr="00ED1D32">
              <w:rPr>
                <w:szCs w:val="20"/>
              </w:rPr>
              <w:t>Sõpruse pst 4 // 4a</w:t>
            </w:r>
          </w:p>
        </w:tc>
        <w:tc>
          <w:tcPr>
            <w:tcW w:w="1531" w:type="dxa"/>
            <w:shd w:val="clear" w:color="auto" w:fill="auto"/>
            <w:vAlign w:val="center"/>
          </w:tcPr>
          <w:p w14:paraId="3981FE17" w14:textId="77777777" w:rsidR="00D01826" w:rsidRPr="00ED1D32" w:rsidRDefault="00D01826" w:rsidP="00C73D21">
            <w:pPr>
              <w:spacing w:before="0" w:after="0"/>
              <w:jc w:val="center"/>
              <w:rPr>
                <w:szCs w:val="20"/>
              </w:rPr>
            </w:pPr>
            <w:r w:rsidRPr="00ED1D32">
              <w:rPr>
                <w:szCs w:val="20"/>
              </w:rPr>
              <w:t>7970 m</w:t>
            </w:r>
            <w:r w:rsidRPr="00ED1D32">
              <w:rPr>
                <w:szCs w:val="20"/>
                <w:vertAlign w:val="superscript"/>
              </w:rPr>
              <w:t>2</w:t>
            </w:r>
          </w:p>
        </w:tc>
        <w:tc>
          <w:tcPr>
            <w:tcW w:w="1871" w:type="dxa"/>
            <w:vAlign w:val="center"/>
          </w:tcPr>
          <w:p w14:paraId="4AFD85C2" w14:textId="77777777" w:rsidR="00D01826" w:rsidRPr="00ED1D32" w:rsidRDefault="00D01826" w:rsidP="00C73D21">
            <w:pPr>
              <w:spacing w:before="0" w:after="0"/>
              <w:jc w:val="center"/>
              <w:rPr>
                <w:szCs w:val="20"/>
              </w:rPr>
            </w:pPr>
            <w:r w:rsidRPr="00ED1D32">
              <w:rPr>
                <w:szCs w:val="20"/>
              </w:rPr>
              <w:t>1 500 m</w:t>
            </w:r>
            <w:r w:rsidRPr="00ED1D32">
              <w:rPr>
                <w:szCs w:val="20"/>
                <w:vertAlign w:val="superscript"/>
              </w:rPr>
              <w:t>2</w:t>
            </w:r>
          </w:p>
        </w:tc>
        <w:tc>
          <w:tcPr>
            <w:tcW w:w="1418" w:type="dxa"/>
            <w:shd w:val="clear" w:color="auto" w:fill="auto"/>
            <w:vAlign w:val="center"/>
          </w:tcPr>
          <w:p w14:paraId="7B012F4D" w14:textId="77777777" w:rsidR="00D01826" w:rsidRPr="00ED1D32" w:rsidRDefault="00D01826" w:rsidP="00C73D21">
            <w:pPr>
              <w:spacing w:before="0" w:after="0"/>
              <w:jc w:val="center"/>
              <w:rPr>
                <w:szCs w:val="20"/>
              </w:rPr>
            </w:pPr>
            <w:r w:rsidRPr="00ED1D32">
              <w:rPr>
                <w:szCs w:val="20"/>
              </w:rPr>
              <w:t>19%</w:t>
            </w:r>
          </w:p>
        </w:tc>
        <w:tc>
          <w:tcPr>
            <w:tcW w:w="2551" w:type="dxa"/>
            <w:vAlign w:val="center"/>
          </w:tcPr>
          <w:p w14:paraId="77809647" w14:textId="77777777" w:rsidR="00D01826" w:rsidRPr="00ED1D32" w:rsidRDefault="00D01826" w:rsidP="00C73D21">
            <w:pPr>
              <w:spacing w:before="0" w:after="0"/>
              <w:jc w:val="center"/>
              <w:rPr>
                <w:szCs w:val="20"/>
              </w:rPr>
            </w:pPr>
            <w:r w:rsidRPr="00ED1D32">
              <w:rPr>
                <w:szCs w:val="20"/>
              </w:rPr>
              <w:t>3 korrust / 11 m (EHR)</w:t>
            </w:r>
          </w:p>
        </w:tc>
      </w:tr>
      <w:tr w:rsidR="00D01826" w:rsidRPr="00ED1D32" w14:paraId="6D56D33B" w14:textId="77777777" w:rsidTr="00C73D21">
        <w:trPr>
          <w:trHeight w:val="330"/>
        </w:trPr>
        <w:tc>
          <w:tcPr>
            <w:tcW w:w="1730" w:type="dxa"/>
            <w:shd w:val="clear" w:color="auto" w:fill="auto"/>
            <w:vAlign w:val="center"/>
          </w:tcPr>
          <w:p w14:paraId="22220036" w14:textId="77777777" w:rsidR="00D01826" w:rsidRPr="00ED1D32" w:rsidRDefault="00D01826" w:rsidP="00C73D21">
            <w:pPr>
              <w:spacing w:before="0" w:after="0"/>
              <w:jc w:val="center"/>
              <w:rPr>
                <w:szCs w:val="20"/>
              </w:rPr>
            </w:pPr>
            <w:r w:rsidRPr="00ED1D32">
              <w:rPr>
                <w:szCs w:val="20"/>
              </w:rPr>
              <w:lastRenderedPageBreak/>
              <w:t>Anne tn 44a</w:t>
            </w:r>
          </w:p>
        </w:tc>
        <w:tc>
          <w:tcPr>
            <w:tcW w:w="1531" w:type="dxa"/>
            <w:shd w:val="clear" w:color="auto" w:fill="auto"/>
            <w:vAlign w:val="center"/>
          </w:tcPr>
          <w:p w14:paraId="0D6EEC97" w14:textId="77777777" w:rsidR="00D01826" w:rsidRPr="00ED1D32" w:rsidRDefault="00D01826" w:rsidP="00C73D21">
            <w:pPr>
              <w:spacing w:before="0" w:after="0"/>
              <w:jc w:val="center"/>
              <w:rPr>
                <w:szCs w:val="20"/>
              </w:rPr>
            </w:pPr>
            <w:r w:rsidRPr="00ED1D32">
              <w:rPr>
                <w:szCs w:val="20"/>
              </w:rPr>
              <w:t>3080  m</w:t>
            </w:r>
            <w:r w:rsidRPr="00ED1D32">
              <w:rPr>
                <w:szCs w:val="20"/>
                <w:vertAlign w:val="superscript"/>
              </w:rPr>
              <w:t>2</w:t>
            </w:r>
          </w:p>
        </w:tc>
        <w:tc>
          <w:tcPr>
            <w:tcW w:w="1871" w:type="dxa"/>
            <w:vAlign w:val="center"/>
          </w:tcPr>
          <w:p w14:paraId="73770F94" w14:textId="77777777" w:rsidR="00D01826" w:rsidRPr="00ED1D32" w:rsidRDefault="00D01826" w:rsidP="00C73D21">
            <w:pPr>
              <w:spacing w:before="0" w:after="0"/>
              <w:jc w:val="center"/>
              <w:rPr>
                <w:szCs w:val="20"/>
              </w:rPr>
            </w:pPr>
            <w:r w:rsidRPr="00ED1D32">
              <w:rPr>
                <w:szCs w:val="20"/>
              </w:rPr>
              <w:t>1009 m</w:t>
            </w:r>
            <w:r w:rsidRPr="00ED1D32">
              <w:rPr>
                <w:szCs w:val="20"/>
                <w:vertAlign w:val="superscript"/>
              </w:rPr>
              <w:t xml:space="preserve">2 </w:t>
            </w:r>
            <w:r w:rsidRPr="00ED1D32">
              <w:rPr>
                <w:i/>
                <w:iCs/>
                <w:szCs w:val="20"/>
              </w:rPr>
              <w:t>(</w:t>
            </w:r>
            <w:proofErr w:type="spellStart"/>
            <w:r w:rsidRPr="00ED1D32">
              <w:rPr>
                <w:i/>
                <w:iCs/>
                <w:szCs w:val="20"/>
              </w:rPr>
              <w:t>Ol</w:t>
            </w:r>
            <w:proofErr w:type="spellEnd"/>
            <w:r w:rsidRPr="00ED1D32">
              <w:rPr>
                <w:i/>
                <w:iCs/>
                <w:szCs w:val="20"/>
              </w:rPr>
              <w:t>. ja DP maht)</w:t>
            </w:r>
          </w:p>
        </w:tc>
        <w:tc>
          <w:tcPr>
            <w:tcW w:w="1418" w:type="dxa"/>
            <w:shd w:val="clear" w:color="auto" w:fill="auto"/>
            <w:vAlign w:val="center"/>
          </w:tcPr>
          <w:p w14:paraId="399D9FD8" w14:textId="77777777" w:rsidR="00D01826" w:rsidRPr="00ED1D32" w:rsidRDefault="00D01826" w:rsidP="00C73D21">
            <w:pPr>
              <w:spacing w:before="0" w:after="0"/>
              <w:jc w:val="center"/>
              <w:rPr>
                <w:szCs w:val="20"/>
              </w:rPr>
            </w:pPr>
            <w:r w:rsidRPr="00ED1D32">
              <w:rPr>
                <w:szCs w:val="20"/>
              </w:rPr>
              <w:t>33%</w:t>
            </w:r>
          </w:p>
        </w:tc>
        <w:tc>
          <w:tcPr>
            <w:tcW w:w="2551" w:type="dxa"/>
            <w:vAlign w:val="center"/>
          </w:tcPr>
          <w:p w14:paraId="6F09FDB4" w14:textId="77777777" w:rsidR="00D01826" w:rsidRPr="00ED1D32" w:rsidRDefault="00D01826" w:rsidP="00C73D21">
            <w:pPr>
              <w:spacing w:before="0" w:after="0"/>
              <w:jc w:val="center"/>
              <w:rPr>
                <w:szCs w:val="20"/>
              </w:rPr>
            </w:pPr>
            <w:r w:rsidRPr="00ED1D32">
              <w:rPr>
                <w:szCs w:val="20"/>
              </w:rPr>
              <w:t>3 korrust / 12 m (EHR)</w:t>
            </w:r>
          </w:p>
        </w:tc>
      </w:tr>
      <w:tr w:rsidR="00D01826" w:rsidRPr="00ED1D32" w14:paraId="5235067A" w14:textId="77777777" w:rsidTr="00C73D21">
        <w:trPr>
          <w:trHeight w:val="330"/>
        </w:trPr>
        <w:tc>
          <w:tcPr>
            <w:tcW w:w="1730" w:type="dxa"/>
            <w:shd w:val="clear" w:color="auto" w:fill="auto"/>
            <w:vAlign w:val="center"/>
          </w:tcPr>
          <w:p w14:paraId="36F26D8E" w14:textId="77777777" w:rsidR="00D01826" w:rsidRPr="00ED1D32" w:rsidRDefault="00D01826" w:rsidP="00C73D21">
            <w:pPr>
              <w:spacing w:before="0" w:after="0"/>
              <w:jc w:val="center"/>
              <w:rPr>
                <w:szCs w:val="20"/>
              </w:rPr>
            </w:pPr>
            <w:r w:rsidRPr="00ED1D32">
              <w:rPr>
                <w:szCs w:val="20"/>
              </w:rPr>
              <w:t>Anne tn 44</w:t>
            </w:r>
          </w:p>
        </w:tc>
        <w:tc>
          <w:tcPr>
            <w:tcW w:w="1531" w:type="dxa"/>
            <w:shd w:val="clear" w:color="auto" w:fill="auto"/>
            <w:vAlign w:val="center"/>
          </w:tcPr>
          <w:p w14:paraId="0D61A274" w14:textId="77777777" w:rsidR="00D01826" w:rsidRPr="00ED1D32" w:rsidRDefault="00D01826" w:rsidP="00C73D21">
            <w:pPr>
              <w:spacing w:before="0" w:after="0"/>
              <w:jc w:val="center"/>
              <w:rPr>
                <w:szCs w:val="20"/>
              </w:rPr>
            </w:pPr>
            <w:r w:rsidRPr="00ED1D32">
              <w:rPr>
                <w:szCs w:val="20"/>
              </w:rPr>
              <w:t>7 828 m</w:t>
            </w:r>
            <w:r w:rsidRPr="00ED1D32">
              <w:rPr>
                <w:szCs w:val="20"/>
                <w:vertAlign w:val="superscript"/>
              </w:rPr>
              <w:t>2</w:t>
            </w:r>
          </w:p>
        </w:tc>
        <w:tc>
          <w:tcPr>
            <w:tcW w:w="1871" w:type="dxa"/>
            <w:vAlign w:val="center"/>
          </w:tcPr>
          <w:p w14:paraId="75A1E2A7" w14:textId="77777777" w:rsidR="00D01826" w:rsidRPr="00ED1D32" w:rsidRDefault="00D01826" w:rsidP="00C73D21">
            <w:pPr>
              <w:spacing w:before="0" w:after="0"/>
              <w:jc w:val="center"/>
              <w:rPr>
                <w:szCs w:val="20"/>
              </w:rPr>
            </w:pPr>
            <w:r w:rsidRPr="00ED1D32">
              <w:rPr>
                <w:szCs w:val="20"/>
              </w:rPr>
              <w:t>1700 m</w:t>
            </w:r>
            <w:r w:rsidRPr="00ED1D32">
              <w:rPr>
                <w:szCs w:val="20"/>
                <w:vertAlign w:val="superscript"/>
              </w:rPr>
              <w:t>2</w:t>
            </w:r>
          </w:p>
        </w:tc>
        <w:tc>
          <w:tcPr>
            <w:tcW w:w="1418" w:type="dxa"/>
            <w:shd w:val="clear" w:color="auto" w:fill="auto"/>
            <w:vAlign w:val="center"/>
          </w:tcPr>
          <w:p w14:paraId="5E810871" w14:textId="77777777" w:rsidR="00D01826" w:rsidRPr="00ED1D32" w:rsidRDefault="00D01826" w:rsidP="00C73D21">
            <w:pPr>
              <w:spacing w:before="0" w:after="0"/>
              <w:jc w:val="center"/>
              <w:rPr>
                <w:szCs w:val="20"/>
              </w:rPr>
            </w:pPr>
            <w:r w:rsidRPr="00ED1D32">
              <w:rPr>
                <w:szCs w:val="20"/>
              </w:rPr>
              <w:t>22%</w:t>
            </w:r>
          </w:p>
        </w:tc>
        <w:tc>
          <w:tcPr>
            <w:tcW w:w="2551" w:type="dxa"/>
            <w:vAlign w:val="center"/>
          </w:tcPr>
          <w:p w14:paraId="172DC6EC" w14:textId="77777777" w:rsidR="00D01826" w:rsidRPr="00ED1D32" w:rsidRDefault="00D01826" w:rsidP="00C73D21">
            <w:pPr>
              <w:spacing w:before="0" w:after="0"/>
              <w:jc w:val="center"/>
              <w:rPr>
                <w:szCs w:val="20"/>
              </w:rPr>
            </w:pPr>
            <w:r w:rsidRPr="00ED1D32">
              <w:rPr>
                <w:szCs w:val="20"/>
              </w:rPr>
              <w:t>2 korrust / 12,4 m (EHR)</w:t>
            </w:r>
          </w:p>
        </w:tc>
      </w:tr>
      <w:tr w:rsidR="00D01826" w:rsidRPr="00ED1D32" w14:paraId="0446A381" w14:textId="77777777" w:rsidTr="00C73D21">
        <w:trPr>
          <w:trHeight w:val="330"/>
        </w:trPr>
        <w:tc>
          <w:tcPr>
            <w:tcW w:w="1730" w:type="dxa"/>
            <w:shd w:val="clear" w:color="auto" w:fill="auto"/>
            <w:vAlign w:val="center"/>
          </w:tcPr>
          <w:p w14:paraId="57465FBE" w14:textId="77777777" w:rsidR="00D01826" w:rsidRPr="00ED1D32" w:rsidRDefault="00D01826" w:rsidP="00C73D21">
            <w:pPr>
              <w:spacing w:before="0" w:after="0"/>
              <w:jc w:val="center"/>
              <w:rPr>
                <w:szCs w:val="20"/>
              </w:rPr>
            </w:pPr>
            <w:r w:rsidRPr="00ED1D32">
              <w:rPr>
                <w:szCs w:val="20"/>
              </w:rPr>
              <w:t>Anne tn 46a</w:t>
            </w:r>
          </w:p>
        </w:tc>
        <w:tc>
          <w:tcPr>
            <w:tcW w:w="1531" w:type="dxa"/>
            <w:shd w:val="clear" w:color="auto" w:fill="auto"/>
            <w:vAlign w:val="center"/>
          </w:tcPr>
          <w:p w14:paraId="41D3EBAB" w14:textId="77777777" w:rsidR="00D01826" w:rsidRPr="00ED1D32" w:rsidRDefault="00D01826" w:rsidP="00C73D21">
            <w:pPr>
              <w:spacing w:before="0" w:after="0"/>
              <w:jc w:val="center"/>
              <w:rPr>
                <w:szCs w:val="20"/>
              </w:rPr>
            </w:pPr>
            <w:r w:rsidRPr="00ED1D32">
              <w:rPr>
                <w:szCs w:val="20"/>
              </w:rPr>
              <w:t>1 871 m</w:t>
            </w:r>
            <w:r w:rsidRPr="00ED1D32">
              <w:rPr>
                <w:szCs w:val="20"/>
                <w:vertAlign w:val="superscript"/>
              </w:rPr>
              <w:t>2</w:t>
            </w:r>
          </w:p>
        </w:tc>
        <w:tc>
          <w:tcPr>
            <w:tcW w:w="1871" w:type="dxa"/>
            <w:vAlign w:val="center"/>
          </w:tcPr>
          <w:p w14:paraId="7A04CB52" w14:textId="77777777" w:rsidR="00D01826" w:rsidRPr="00ED1D32" w:rsidRDefault="00D01826" w:rsidP="00C73D21">
            <w:pPr>
              <w:spacing w:before="0" w:after="0"/>
              <w:jc w:val="center"/>
              <w:rPr>
                <w:szCs w:val="20"/>
              </w:rPr>
            </w:pPr>
            <w:r w:rsidRPr="00ED1D32">
              <w:rPr>
                <w:szCs w:val="20"/>
              </w:rPr>
              <w:t>890 m</w:t>
            </w:r>
            <w:r w:rsidRPr="00ED1D32">
              <w:rPr>
                <w:szCs w:val="20"/>
                <w:vertAlign w:val="superscript"/>
              </w:rPr>
              <w:t>2</w:t>
            </w:r>
          </w:p>
        </w:tc>
        <w:tc>
          <w:tcPr>
            <w:tcW w:w="1418" w:type="dxa"/>
            <w:shd w:val="clear" w:color="auto" w:fill="auto"/>
            <w:vAlign w:val="center"/>
          </w:tcPr>
          <w:p w14:paraId="24F8FE94" w14:textId="77777777" w:rsidR="00D01826" w:rsidRPr="00ED1D32" w:rsidRDefault="00D01826" w:rsidP="00C73D21">
            <w:pPr>
              <w:spacing w:before="0" w:after="0"/>
              <w:jc w:val="center"/>
              <w:rPr>
                <w:szCs w:val="20"/>
              </w:rPr>
            </w:pPr>
            <w:r w:rsidRPr="00ED1D32">
              <w:rPr>
                <w:szCs w:val="20"/>
              </w:rPr>
              <w:t>48%</w:t>
            </w:r>
          </w:p>
        </w:tc>
        <w:tc>
          <w:tcPr>
            <w:tcW w:w="2551" w:type="dxa"/>
            <w:vAlign w:val="center"/>
          </w:tcPr>
          <w:p w14:paraId="7F4B3BEB" w14:textId="77777777" w:rsidR="00D01826" w:rsidRPr="00ED1D32" w:rsidRDefault="00D01826" w:rsidP="00C73D21">
            <w:pPr>
              <w:spacing w:before="0" w:after="0"/>
              <w:jc w:val="center"/>
              <w:rPr>
                <w:szCs w:val="20"/>
              </w:rPr>
            </w:pPr>
            <w:r w:rsidRPr="00ED1D32">
              <w:rPr>
                <w:szCs w:val="20"/>
              </w:rPr>
              <w:t>1 korrust / 7 m (maa-ameti 3D kaart)</w:t>
            </w:r>
          </w:p>
        </w:tc>
      </w:tr>
      <w:tr w:rsidR="00D01826" w:rsidRPr="00ED1D32" w14:paraId="5660A781" w14:textId="77777777" w:rsidTr="00C73D21">
        <w:trPr>
          <w:trHeight w:val="319"/>
        </w:trPr>
        <w:tc>
          <w:tcPr>
            <w:tcW w:w="1730" w:type="dxa"/>
            <w:shd w:val="clear" w:color="auto" w:fill="auto"/>
            <w:vAlign w:val="center"/>
          </w:tcPr>
          <w:p w14:paraId="464A02ED" w14:textId="77777777" w:rsidR="00D01826" w:rsidRPr="00ED1D32" w:rsidRDefault="00D01826" w:rsidP="00C73D21">
            <w:pPr>
              <w:spacing w:before="0" w:after="0"/>
              <w:jc w:val="center"/>
              <w:rPr>
                <w:b/>
                <w:bCs/>
                <w:szCs w:val="20"/>
              </w:rPr>
            </w:pPr>
            <w:r w:rsidRPr="00ED1D32">
              <w:rPr>
                <w:b/>
                <w:bCs/>
                <w:szCs w:val="20"/>
              </w:rPr>
              <w:t>Positsioon 1</w:t>
            </w:r>
          </w:p>
        </w:tc>
        <w:tc>
          <w:tcPr>
            <w:tcW w:w="1531" w:type="dxa"/>
            <w:shd w:val="clear" w:color="auto" w:fill="auto"/>
            <w:vAlign w:val="center"/>
          </w:tcPr>
          <w:p w14:paraId="205F1B03" w14:textId="77777777" w:rsidR="00D01826" w:rsidRPr="00ED1D32" w:rsidRDefault="00D01826" w:rsidP="00C73D21">
            <w:pPr>
              <w:spacing w:before="0" w:after="0"/>
              <w:jc w:val="center"/>
              <w:rPr>
                <w:b/>
                <w:bCs/>
                <w:szCs w:val="20"/>
              </w:rPr>
            </w:pPr>
            <w:r w:rsidRPr="00ED1D32">
              <w:rPr>
                <w:b/>
                <w:bCs/>
                <w:szCs w:val="20"/>
              </w:rPr>
              <w:t>12 395 m</w:t>
            </w:r>
            <w:r w:rsidRPr="00ED1D32">
              <w:rPr>
                <w:b/>
                <w:bCs/>
                <w:szCs w:val="20"/>
                <w:vertAlign w:val="superscript"/>
              </w:rPr>
              <w:t>2</w:t>
            </w:r>
          </w:p>
        </w:tc>
        <w:tc>
          <w:tcPr>
            <w:tcW w:w="1871" w:type="dxa"/>
            <w:vAlign w:val="center"/>
          </w:tcPr>
          <w:p w14:paraId="7B9BFE8E" w14:textId="3B5A37A6" w:rsidR="00D01826" w:rsidRPr="00ED1D32" w:rsidRDefault="00C73D21" w:rsidP="00C73D21">
            <w:pPr>
              <w:spacing w:before="0" w:after="0"/>
              <w:jc w:val="center"/>
              <w:rPr>
                <w:b/>
                <w:bCs/>
                <w:szCs w:val="20"/>
              </w:rPr>
            </w:pPr>
            <w:r w:rsidRPr="00ED1D32">
              <w:rPr>
                <w:b/>
                <w:bCs/>
                <w:szCs w:val="20"/>
              </w:rPr>
              <w:t>6 000 m</w:t>
            </w:r>
            <w:r w:rsidRPr="00ED1D32">
              <w:rPr>
                <w:b/>
                <w:bCs/>
                <w:szCs w:val="20"/>
                <w:vertAlign w:val="superscript"/>
              </w:rPr>
              <w:t>2</w:t>
            </w:r>
          </w:p>
        </w:tc>
        <w:tc>
          <w:tcPr>
            <w:tcW w:w="1418" w:type="dxa"/>
            <w:shd w:val="clear" w:color="auto" w:fill="auto"/>
            <w:vAlign w:val="center"/>
          </w:tcPr>
          <w:p w14:paraId="2A817DD5" w14:textId="77777777" w:rsidR="00D01826" w:rsidRPr="00ED1D32" w:rsidRDefault="00D01826" w:rsidP="00C73D21">
            <w:pPr>
              <w:spacing w:before="0" w:after="0"/>
              <w:jc w:val="center"/>
              <w:rPr>
                <w:b/>
                <w:bCs/>
                <w:szCs w:val="20"/>
              </w:rPr>
            </w:pPr>
            <w:r w:rsidRPr="00ED1D32">
              <w:rPr>
                <w:b/>
                <w:bCs/>
                <w:szCs w:val="20"/>
              </w:rPr>
              <w:t>48%</w:t>
            </w:r>
          </w:p>
        </w:tc>
        <w:tc>
          <w:tcPr>
            <w:tcW w:w="2551" w:type="dxa"/>
            <w:vAlign w:val="center"/>
          </w:tcPr>
          <w:p w14:paraId="44C50BC0" w14:textId="0EEF2512" w:rsidR="00D01826" w:rsidRPr="00ED1D32" w:rsidRDefault="00C73D21" w:rsidP="00C73D21">
            <w:pPr>
              <w:spacing w:before="0" w:after="0"/>
              <w:jc w:val="center"/>
              <w:rPr>
                <w:b/>
                <w:bCs/>
                <w:szCs w:val="20"/>
              </w:rPr>
            </w:pPr>
            <w:r w:rsidRPr="00ED1D32">
              <w:rPr>
                <w:b/>
                <w:bCs/>
                <w:szCs w:val="20"/>
              </w:rPr>
              <w:t xml:space="preserve">3 </w:t>
            </w:r>
            <w:r w:rsidR="00D01826" w:rsidRPr="00ED1D32">
              <w:rPr>
                <w:b/>
                <w:bCs/>
                <w:szCs w:val="20"/>
              </w:rPr>
              <w:t xml:space="preserve">korrust / </w:t>
            </w:r>
            <w:r w:rsidR="00D01826" w:rsidRPr="00ED1D32">
              <w:rPr>
                <w:b/>
                <w:bCs/>
                <w:i/>
                <w:iCs/>
                <w:szCs w:val="20"/>
              </w:rPr>
              <w:t>ca</w:t>
            </w:r>
            <w:r w:rsidR="00D01826" w:rsidRPr="00ED1D32">
              <w:rPr>
                <w:b/>
                <w:bCs/>
                <w:szCs w:val="20"/>
              </w:rPr>
              <w:t xml:space="preserve"> 1</w:t>
            </w:r>
            <w:r w:rsidR="00BD3BA6" w:rsidRPr="00ED1D32">
              <w:rPr>
                <w:b/>
                <w:bCs/>
                <w:szCs w:val="20"/>
              </w:rPr>
              <w:t xml:space="preserve">3 </w:t>
            </w:r>
            <w:r w:rsidR="00D01826" w:rsidRPr="00ED1D32">
              <w:rPr>
                <w:b/>
                <w:bCs/>
                <w:szCs w:val="20"/>
              </w:rPr>
              <w:t>m</w:t>
            </w:r>
          </w:p>
        </w:tc>
      </w:tr>
      <w:tr w:rsidR="00D01826" w:rsidRPr="00ED1D32" w14:paraId="0B358760" w14:textId="77777777" w:rsidTr="00C73D21">
        <w:trPr>
          <w:trHeight w:val="319"/>
        </w:trPr>
        <w:tc>
          <w:tcPr>
            <w:tcW w:w="1730" w:type="dxa"/>
            <w:shd w:val="clear" w:color="auto" w:fill="auto"/>
            <w:vAlign w:val="center"/>
          </w:tcPr>
          <w:p w14:paraId="5506E923" w14:textId="77777777" w:rsidR="00D01826" w:rsidRPr="00ED1D32" w:rsidRDefault="00D01826" w:rsidP="00C73D21">
            <w:pPr>
              <w:spacing w:before="0" w:after="0"/>
              <w:jc w:val="center"/>
              <w:rPr>
                <w:b/>
                <w:bCs/>
                <w:szCs w:val="20"/>
              </w:rPr>
            </w:pPr>
            <w:r w:rsidRPr="00ED1D32">
              <w:rPr>
                <w:b/>
                <w:bCs/>
                <w:szCs w:val="20"/>
              </w:rPr>
              <w:t>Positsioon 2</w:t>
            </w:r>
          </w:p>
        </w:tc>
        <w:tc>
          <w:tcPr>
            <w:tcW w:w="1531" w:type="dxa"/>
            <w:shd w:val="clear" w:color="auto" w:fill="auto"/>
            <w:vAlign w:val="center"/>
          </w:tcPr>
          <w:p w14:paraId="052AC56D" w14:textId="2F29BFD3" w:rsidR="00D01826" w:rsidRPr="00ED1D32" w:rsidRDefault="00975C25" w:rsidP="00C73D21">
            <w:pPr>
              <w:spacing w:before="0" w:after="0"/>
              <w:jc w:val="center"/>
              <w:rPr>
                <w:b/>
                <w:bCs/>
                <w:szCs w:val="20"/>
              </w:rPr>
            </w:pPr>
            <w:r w:rsidRPr="00ED1D32">
              <w:rPr>
                <w:b/>
                <w:bCs/>
                <w:szCs w:val="20"/>
              </w:rPr>
              <w:t>1 964 m</w:t>
            </w:r>
            <w:r w:rsidRPr="00ED1D32">
              <w:rPr>
                <w:b/>
                <w:bCs/>
                <w:szCs w:val="20"/>
                <w:vertAlign w:val="superscript"/>
              </w:rPr>
              <w:t>2</w:t>
            </w:r>
          </w:p>
        </w:tc>
        <w:tc>
          <w:tcPr>
            <w:tcW w:w="1871" w:type="dxa"/>
            <w:vAlign w:val="center"/>
          </w:tcPr>
          <w:p w14:paraId="54E494AD" w14:textId="29FA8C4E" w:rsidR="00D01826" w:rsidRPr="00ED1D32" w:rsidRDefault="00975C25" w:rsidP="00C73D21">
            <w:pPr>
              <w:spacing w:before="0" w:after="0"/>
              <w:jc w:val="center"/>
              <w:rPr>
                <w:b/>
                <w:bCs/>
                <w:szCs w:val="20"/>
              </w:rPr>
            </w:pPr>
            <w:r w:rsidRPr="00ED1D32">
              <w:rPr>
                <w:b/>
                <w:bCs/>
                <w:szCs w:val="20"/>
              </w:rPr>
              <w:t>300</w:t>
            </w:r>
            <w:r w:rsidR="00C73D21" w:rsidRPr="00ED1D32">
              <w:rPr>
                <w:szCs w:val="20"/>
              </w:rPr>
              <w:t xml:space="preserve"> </w:t>
            </w:r>
            <w:r w:rsidR="00C73D21" w:rsidRPr="00ED1D32">
              <w:rPr>
                <w:b/>
                <w:bCs/>
                <w:szCs w:val="20"/>
              </w:rPr>
              <w:t>m</w:t>
            </w:r>
            <w:r w:rsidR="00C73D21" w:rsidRPr="00ED1D32">
              <w:rPr>
                <w:b/>
                <w:bCs/>
                <w:szCs w:val="20"/>
                <w:vertAlign w:val="superscript"/>
              </w:rPr>
              <w:t>2</w:t>
            </w:r>
          </w:p>
        </w:tc>
        <w:tc>
          <w:tcPr>
            <w:tcW w:w="1418" w:type="dxa"/>
            <w:shd w:val="clear" w:color="auto" w:fill="auto"/>
            <w:vAlign w:val="center"/>
          </w:tcPr>
          <w:p w14:paraId="6028A5E2" w14:textId="0FFCE10F" w:rsidR="00D01826" w:rsidRPr="00ED1D32" w:rsidRDefault="00427FD9" w:rsidP="00C73D21">
            <w:pPr>
              <w:spacing w:before="0" w:after="0"/>
              <w:jc w:val="center"/>
              <w:rPr>
                <w:b/>
                <w:bCs/>
                <w:szCs w:val="20"/>
              </w:rPr>
            </w:pPr>
            <w:r w:rsidRPr="00ED1D32">
              <w:rPr>
                <w:b/>
                <w:bCs/>
                <w:szCs w:val="20"/>
              </w:rPr>
              <w:t>15%</w:t>
            </w:r>
          </w:p>
        </w:tc>
        <w:tc>
          <w:tcPr>
            <w:tcW w:w="2551" w:type="dxa"/>
            <w:vAlign w:val="center"/>
          </w:tcPr>
          <w:p w14:paraId="1270C4AB" w14:textId="58993480" w:rsidR="00D01826" w:rsidRPr="00ED1D32" w:rsidRDefault="00C73D21" w:rsidP="00C73D21">
            <w:pPr>
              <w:spacing w:before="0" w:after="0"/>
              <w:jc w:val="center"/>
              <w:rPr>
                <w:b/>
                <w:bCs/>
                <w:szCs w:val="20"/>
              </w:rPr>
            </w:pPr>
            <w:r w:rsidRPr="00ED1D32">
              <w:rPr>
                <w:b/>
                <w:bCs/>
                <w:szCs w:val="20"/>
              </w:rPr>
              <w:t xml:space="preserve">1 korrus / </w:t>
            </w:r>
            <w:r w:rsidRPr="00ED1D32">
              <w:rPr>
                <w:b/>
                <w:bCs/>
                <w:i/>
                <w:iCs/>
                <w:szCs w:val="20"/>
              </w:rPr>
              <w:t>ca</w:t>
            </w:r>
            <w:r w:rsidRPr="00ED1D32">
              <w:rPr>
                <w:b/>
                <w:bCs/>
                <w:szCs w:val="20"/>
              </w:rPr>
              <w:t xml:space="preserve"> 5 m</w:t>
            </w:r>
          </w:p>
        </w:tc>
      </w:tr>
    </w:tbl>
    <w:p w14:paraId="054BBB56" w14:textId="77777777" w:rsidR="00D01826" w:rsidRPr="00ED1D32" w:rsidRDefault="00D01826" w:rsidP="00DC0968">
      <w:pPr>
        <w:pStyle w:val="Pealkiri2"/>
        <w:rPr>
          <w:rFonts w:ascii="Segoe UI Emoji" w:hAnsi="Segoe UI Emoji"/>
        </w:rPr>
      </w:pPr>
      <w:bookmarkStart w:id="13" w:name="_Toc134717701"/>
      <w:r w:rsidRPr="00ED1D32">
        <w:rPr>
          <w:rFonts w:ascii="Segoe UI Emoji" w:hAnsi="Segoe UI Emoji"/>
        </w:rPr>
        <w:t>Ärikeskkond</w:t>
      </w:r>
      <w:bookmarkEnd w:id="13"/>
      <w:r w:rsidRPr="00ED1D32">
        <w:rPr>
          <w:rFonts w:ascii="Segoe UI Emoji" w:hAnsi="Segoe UI Emoji"/>
        </w:rPr>
        <w:t xml:space="preserve"> </w:t>
      </w:r>
    </w:p>
    <w:p w14:paraId="54540B80" w14:textId="3F129563" w:rsidR="00D01826" w:rsidRPr="00ED1D32" w:rsidRDefault="00D01826" w:rsidP="00187995">
      <w:r w:rsidRPr="00ED1D32">
        <w:t xml:space="preserve">Anne 46 / 48 kinnistutele kavandatava ärilinnaku eesmärgiks on kooskõlas Tartu üldplaneeringuga 2040+ mitmekesistada teenuste pakkumist piirkonnas ning seeläbi väärtustada piirkonda tervikuna. Käesoleval ajal ei pakuta planeeringuala ümbruses väga palju erinevaid ja suures mahus teenuseid, nendest kõige mitmekesisem on Sõpruse pst 2 krundil paiknev kompleks, kus asub täna mitmed erinevad kaubandus- ja teeninduspinnad (Sangari tehasepood, erinevad tervise- ja iluteenuse pakkujad, autotöökoda jms).  Sõpruse pst 4 // 4a krundil asub Tartu Maksu- ja Tolliameti kontor.  Anne tn 44a krundil asub spordiklubi koos ujulaga ning Anne tn 44 krundil asub Anne Saun ja Tartu pesumaja. Lähiümbruses on ka mõned kodukohapoed (Maxima Anne tn 40 ja 57) ning kiirtoidukoht (Anne tn 38). Natukene kaugemal asub Eedeni kaubanduskeskus. </w:t>
      </w:r>
    </w:p>
    <w:p w14:paraId="2F7855BA" w14:textId="3AD5C31F" w:rsidR="00D01826" w:rsidRPr="00ED1D32" w:rsidRDefault="00D01826" w:rsidP="00187995">
      <w:r w:rsidRPr="00ED1D32">
        <w:t xml:space="preserve">Tartus on selliseid ärihooned, kus pakutakse mitmekesiseid teenuseid täna pigem üksikuid ning need on valdavalt koondunud kesklinna piirkonda või ostukeskustena äärelinna (Lõunakeskus). Hea näide on Tasku keskus, kus lisaks kaubandus- ja teeninduspindadele on ka meditsiinikeskus, büroopinnad ning jõusaal. Samuti Kvartal, kus on samuti lisaks kaubandus- ja teeninduspindadele büroopinnad, meditsiinikeskus ning spaa- ja majutuskeskus. Lõunakeskus, mis on Lõuna-Eesti suurim kaubanduskeskus, ei paku küll büroopindu aga see-eest on seal väga mitmekesine kaubanduspark ning lisaks pakutakse majutusteenust, meelelahutust uisuvälja ja seikluspargi näol, seal on ka Tartu Erakool TERA. Lisaks piirkonda kavandatavad teenused (veekeskus) mitmekesistavad seda linnakut veelgi enam. </w:t>
      </w:r>
    </w:p>
    <w:p w14:paraId="07387242" w14:textId="702DC6A2" w:rsidR="00D01826" w:rsidRPr="00ED1D32" w:rsidRDefault="00D01826" w:rsidP="00187995">
      <w:r w:rsidRPr="00ED1D32">
        <w:t xml:space="preserve">Väike-Turu 7 krundile kavandatakse uut ärilinnakut Porto </w:t>
      </w:r>
      <w:proofErr w:type="spellStart"/>
      <w:r w:rsidRPr="00ED1D32">
        <w:t>Athena</w:t>
      </w:r>
      <w:proofErr w:type="spellEnd"/>
      <w:r w:rsidRPr="00ED1D32">
        <w:t xml:space="preserve">, mis valmib 2024. aastal. Krundile on planeeritud ehitada 5 hoonet, kus hakkavad asuma kaubandus-, teenindus-, toitlustus-, büroo-, konverentsi- ja majutuspinnad.    </w:t>
      </w:r>
    </w:p>
    <w:p w14:paraId="318C1893" w14:textId="656E8847" w:rsidR="00D01826" w:rsidRPr="00ED1D32" w:rsidRDefault="00D01826" w:rsidP="00187995">
      <w:r w:rsidRPr="00ED1D32">
        <w:t>Eelnimetatud olemasolevad ja kavandatavad kaubanduskeskused asuvad kõik Emajõe paremkaldal. Emajõe vasakkaldal asub näiteks Tartu Tervisekeskus Mõisavahe tn 34b // 34c krundil. Seal asuvad erinevad kaubandus- ja teeninduspinnad, tervisekeskus ning lastehoid. Selle keskuse eesmärk on tõsta esmatasandi terviseteenuse kvaliteeti, muuta kompaktse lahenduse abil meditsiiniteenuse kasutajakogemust ning väärtustada erinevate teenuste pakkumise abil inimeste vaimset ja füüsilist heaolu.</w:t>
      </w:r>
    </w:p>
    <w:p w14:paraId="5D9D16B3" w14:textId="102FF0F4" w:rsidR="00D01826" w:rsidRPr="00ED1D32" w:rsidRDefault="00D01826" w:rsidP="00C95C9A">
      <w:r w:rsidRPr="00ED1D32">
        <w:t xml:space="preserve">Emajõe vasakkaldal populaarne kaubanduskeskus on ka Eeden, kus lisaks kaubandus- ja teeninduspindadele asub jõusaal, kino, laste mängumaa ja loomakliinik. Samuti asub Kalda teel ärilinnak, kus domineerivad lähestikku erinevad toidupoed (Selver, Lidl, Maxima) aga seal on ka laste mängumaa, väiksemad kaubandus-ja teeninduspinnad ning jõusaal. Eelnimetatud ärilinnakutes pole aga pakkuda </w:t>
      </w:r>
      <w:r w:rsidRPr="00ED1D32">
        <w:lastRenderedPageBreak/>
        <w:t xml:space="preserve">büroopindasid. Hetkel pakub suuremas mahus büroopindu Emajõe büroohoone, mis paikneb küll Emajõe vasakkaldal aga on rohkem seotud kesklinnaga. </w:t>
      </w:r>
    </w:p>
    <w:p w14:paraId="6E7CB042" w14:textId="0D7416BA" w:rsidR="00D01826" w:rsidRPr="00ED1D32" w:rsidRDefault="00D01826" w:rsidP="00D01826">
      <w:pPr>
        <w:spacing w:before="0" w:after="0"/>
        <w:rPr>
          <w:szCs w:val="20"/>
        </w:rPr>
      </w:pPr>
      <w:r w:rsidRPr="00ED1D32">
        <w:rPr>
          <w:b/>
          <w:bCs/>
          <w:szCs w:val="20"/>
        </w:rPr>
        <w:t>Tabel 2.</w:t>
      </w:r>
      <w:r w:rsidRPr="00ED1D32">
        <w:rPr>
          <w:szCs w:val="20"/>
        </w:rPr>
        <w:t xml:space="preserve"> Tartu ärilinnakute ja -hoonete kruntide suurus, ehitisealune pind ning täisehituse protsent.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76"/>
        <w:gridCol w:w="1843"/>
        <w:gridCol w:w="1417"/>
        <w:gridCol w:w="2268"/>
      </w:tblGrid>
      <w:tr w:rsidR="00D01826" w:rsidRPr="00ED1D32" w14:paraId="75CEA590" w14:textId="77777777" w:rsidTr="00050EB5">
        <w:trPr>
          <w:trHeight w:val="384"/>
        </w:trPr>
        <w:tc>
          <w:tcPr>
            <w:tcW w:w="2155" w:type="dxa"/>
            <w:shd w:val="clear" w:color="auto" w:fill="005CB8"/>
            <w:vAlign w:val="center"/>
          </w:tcPr>
          <w:p w14:paraId="4082CF02"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Krundi nimi</w:t>
            </w:r>
          </w:p>
        </w:tc>
        <w:tc>
          <w:tcPr>
            <w:tcW w:w="1276" w:type="dxa"/>
            <w:shd w:val="clear" w:color="auto" w:fill="005CB8"/>
            <w:vAlign w:val="center"/>
          </w:tcPr>
          <w:p w14:paraId="754C6374"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Krundi suurus</w:t>
            </w:r>
          </w:p>
        </w:tc>
        <w:tc>
          <w:tcPr>
            <w:tcW w:w="1843" w:type="dxa"/>
            <w:shd w:val="clear" w:color="auto" w:fill="005CB8"/>
            <w:vAlign w:val="center"/>
          </w:tcPr>
          <w:p w14:paraId="0E905048"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Hoone suurus</w:t>
            </w:r>
          </w:p>
        </w:tc>
        <w:tc>
          <w:tcPr>
            <w:tcW w:w="1417" w:type="dxa"/>
            <w:shd w:val="clear" w:color="auto" w:fill="005CB8"/>
            <w:vAlign w:val="center"/>
          </w:tcPr>
          <w:p w14:paraId="51648670"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Täisehituse protsent</w:t>
            </w:r>
          </w:p>
        </w:tc>
        <w:tc>
          <w:tcPr>
            <w:tcW w:w="2268" w:type="dxa"/>
            <w:shd w:val="clear" w:color="auto" w:fill="005CB8"/>
            <w:vAlign w:val="center"/>
          </w:tcPr>
          <w:p w14:paraId="18865DF1" w14:textId="77777777" w:rsidR="00D01826" w:rsidRPr="00ED1D32" w:rsidRDefault="00D01826" w:rsidP="00050EB5">
            <w:pPr>
              <w:spacing w:before="0" w:after="0"/>
              <w:jc w:val="center"/>
              <w:rPr>
                <w:b/>
                <w:bCs/>
                <w:color w:val="FFFFFF" w:themeColor="background1"/>
                <w:szCs w:val="20"/>
              </w:rPr>
            </w:pPr>
            <w:r w:rsidRPr="00ED1D32">
              <w:rPr>
                <w:b/>
                <w:bCs/>
                <w:color w:val="FFFFFF" w:themeColor="background1"/>
                <w:szCs w:val="20"/>
              </w:rPr>
              <w:t>Korruste arv/ kõrgus</w:t>
            </w:r>
          </w:p>
        </w:tc>
      </w:tr>
      <w:tr w:rsidR="00D01826" w:rsidRPr="00ED1D32" w14:paraId="2E445AB8" w14:textId="77777777" w:rsidTr="00050EB5">
        <w:trPr>
          <w:trHeight w:val="330"/>
        </w:trPr>
        <w:tc>
          <w:tcPr>
            <w:tcW w:w="2155" w:type="dxa"/>
            <w:shd w:val="clear" w:color="auto" w:fill="auto"/>
            <w:vAlign w:val="center"/>
          </w:tcPr>
          <w:p w14:paraId="13B27C4D" w14:textId="77777777" w:rsidR="00D01826" w:rsidRPr="00ED1D32" w:rsidRDefault="00D01826" w:rsidP="00050EB5">
            <w:pPr>
              <w:spacing w:before="0" w:after="0"/>
              <w:jc w:val="center"/>
              <w:rPr>
                <w:szCs w:val="20"/>
              </w:rPr>
            </w:pPr>
            <w:r w:rsidRPr="00ED1D32">
              <w:rPr>
                <w:szCs w:val="20"/>
              </w:rPr>
              <w:t xml:space="preserve">Porto </w:t>
            </w:r>
            <w:proofErr w:type="spellStart"/>
            <w:r w:rsidRPr="00ED1D32">
              <w:rPr>
                <w:szCs w:val="20"/>
              </w:rPr>
              <w:t>Athena</w:t>
            </w:r>
            <w:proofErr w:type="spellEnd"/>
            <w:r w:rsidRPr="00ED1D32">
              <w:rPr>
                <w:szCs w:val="20"/>
              </w:rPr>
              <w:t xml:space="preserve"> ehk Väike-Turu 7</w:t>
            </w:r>
          </w:p>
        </w:tc>
        <w:tc>
          <w:tcPr>
            <w:tcW w:w="1276" w:type="dxa"/>
            <w:shd w:val="clear" w:color="auto" w:fill="auto"/>
            <w:vAlign w:val="center"/>
          </w:tcPr>
          <w:p w14:paraId="41575A88" w14:textId="77777777" w:rsidR="00D01826" w:rsidRPr="00ED1D32" w:rsidRDefault="00D01826" w:rsidP="00050EB5">
            <w:pPr>
              <w:spacing w:before="0" w:after="0"/>
              <w:jc w:val="center"/>
              <w:rPr>
                <w:szCs w:val="20"/>
              </w:rPr>
            </w:pPr>
            <w:r w:rsidRPr="00ED1D32">
              <w:rPr>
                <w:szCs w:val="20"/>
              </w:rPr>
              <w:t>5 663 m</w:t>
            </w:r>
            <w:r w:rsidRPr="00ED1D32">
              <w:rPr>
                <w:szCs w:val="20"/>
                <w:vertAlign w:val="superscript"/>
              </w:rPr>
              <w:t>2</w:t>
            </w:r>
          </w:p>
        </w:tc>
        <w:tc>
          <w:tcPr>
            <w:tcW w:w="1843" w:type="dxa"/>
            <w:vAlign w:val="center"/>
          </w:tcPr>
          <w:p w14:paraId="4F38F4F6" w14:textId="77777777" w:rsidR="00D01826" w:rsidRPr="00ED1D32" w:rsidRDefault="00D01826" w:rsidP="00050EB5">
            <w:pPr>
              <w:spacing w:before="0" w:after="0"/>
              <w:jc w:val="center"/>
              <w:rPr>
                <w:szCs w:val="20"/>
              </w:rPr>
            </w:pPr>
            <w:r w:rsidRPr="00ED1D32">
              <w:rPr>
                <w:szCs w:val="20"/>
              </w:rPr>
              <w:t>4 003 m</w:t>
            </w:r>
            <w:r w:rsidRPr="00ED1D32">
              <w:rPr>
                <w:szCs w:val="20"/>
                <w:vertAlign w:val="superscript"/>
              </w:rPr>
              <w:t>2</w:t>
            </w:r>
            <w:r w:rsidRPr="00ED1D32">
              <w:rPr>
                <w:szCs w:val="20"/>
              </w:rPr>
              <w:t xml:space="preserve"> (DP)</w:t>
            </w:r>
          </w:p>
        </w:tc>
        <w:tc>
          <w:tcPr>
            <w:tcW w:w="1417" w:type="dxa"/>
            <w:shd w:val="clear" w:color="auto" w:fill="auto"/>
            <w:vAlign w:val="center"/>
          </w:tcPr>
          <w:p w14:paraId="571A6E3D" w14:textId="77777777" w:rsidR="00D01826" w:rsidRPr="009B7A47" w:rsidRDefault="00D01826" w:rsidP="00050EB5">
            <w:pPr>
              <w:spacing w:before="0" w:after="0"/>
              <w:jc w:val="center"/>
              <w:rPr>
                <w:szCs w:val="20"/>
              </w:rPr>
            </w:pPr>
            <w:r w:rsidRPr="009B7A47">
              <w:rPr>
                <w:szCs w:val="20"/>
              </w:rPr>
              <w:t>71%</w:t>
            </w:r>
          </w:p>
        </w:tc>
        <w:tc>
          <w:tcPr>
            <w:tcW w:w="2268" w:type="dxa"/>
            <w:vAlign w:val="center"/>
          </w:tcPr>
          <w:p w14:paraId="2C03F114" w14:textId="77777777" w:rsidR="00D01826" w:rsidRPr="00ED1D32" w:rsidRDefault="00D01826" w:rsidP="00050EB5">
            <w:pPr>
              <w:spacing w:before="0" w:after="0"/>
              <w:jc w:val="center"/>
              <w:rPr>
                <w:szCs w:val="20"/>
              </w:rPr>
            </w:pPr>
            <w:r w:rsidRPr="00ED1D32">
              <w:rPr>
                <w:szCs w:val="20"/>
              </w:rPr>
              <w:t>Kuni</w:t>
            </w:r>
            <w:r w:rsidRPr="00ED1D32">
              <w:rPr>
                <w:i/>
                <w:iCs/>
                <w:szCs w:val="20"/>
              </w:rPr>
              <w:t xml:space="preserve"> ca</w:t>
            </w:r>
            <w:r w:rsidRPr="00ED1D32">
              <w:rPr>
                <w:szCs w:val="20"/>
              </w:rPr>
              <w:t xml:space="preserve"> 26 m (</w:t>
            </w:r>
            <w:proofErr w:type="spellStart"/>
            <w:r w:rsidRPr="00ED1D32">
              <w:rPr>
                <w:szCs w:val="20"/>
              </w:rPr>
              <w:t>abs</w:t>
            </w:r>
            <w:proofErr w:type="spellEnd"/>
            <w:r w:rsidRPr="00ED1D32">
              <w:rPr>
                <w:szCs w:val="20"/>
              </w:rPr>
              <w:t xml:space="preserve"> 60.00)</w:t>
            </w:r>
          </w:p>
        </w:tc>
      </w:tr>
      <w:tr w:rsidR="00D01826" w:rsidRPr="00ED1D32" w14:paraId="3F2BD968" w14:textId="77777777" w:rsidTr="00050EB5">
        <w:trPr>
          <w:trHeight w:val="53"/>
        </w:trPr>
        <w:tc>
          <w:tcPr>
            <w:tcW w:w="2155" w:type="dxa"/>
            <w:shd w:val="clear" w:color="auto" w:fill="D9D9D9" w:themeFill="background1" w:themeFillShade="D9"/>
            <w:vAlign w:val="center"/>
          </w:tcPr>
          <w:p w14:paraId="0F58FF24" w14:textId="77777777" w:rsidR="00D01826" w:rsidRPr="00ED1D32" w:rsidRDefault="00D01826" w:rsidP="00050EB5">
            <w:pPr>
              <w:spacing w:before="0" w:after="0"/>
              <w:jc w:val="center"/>
              <w:rPr>
                <w:szCs w:val="20"/>
              </w:rPr>
            </w:pPr>
            <w:r w:rsidRPr="00ED1D32">
              <w:rPr>
                <w:szCs w:val="20"/>
              </w:rPr>
              <w:t xml:space="preserve">Lääneringtee 39 </w:t>
            </w:r>
            <w:r w:rsidRPr="00ED1D32">
              <w:rPr>
                <w:i/>
                <w:iCs/>
                <w:szCs w:val="20"/>
              </w:rPr>
              <w:t>(Lõunakeskus)</w:t>
            </w:r>
          </w:p>
        </w:tc>
        <w:tc>
          <w:tcPr>
            <w:tcW w:w="1276" w:type="dxa"/>
            <w:shd w:val="clear" w:color="auto" w:fill="D9D9D9" w:themeFill="background1" w:themeFillShade="D9"/>
            <w:vAlign w:val="center"/>
          </w:tcPr>
          <w:p w14:paraId="6440C7B1" w14:textId="77777777" w:rsidR="00D01826" w:rsidRPr="00ED1D32" w:rsidRDefault="00D01826" w:rsidP="00050EB5">
            <w:pPr>
              <w:spacing w:before="0" w:after="0"/>
              <w:jc w:val="center"/>
              <w:rPr>
                <w:szCs w:val="20"/>
              </w:rPr>
            </w:pPr>
            <w:r w:rsidRPr="00ED1D32">
              <w:rPr>
                <w:szCs w:val="20"/>
              </w:rPr>
              <w:t>61 877 m</w:t>
            </w:r>
            <w:r w:rsidRPr="00ED1D32">
              <w:rPr>
                <w:szCs w:val="20"/>
                <w:vertAlign w:val="superscript"/>
              </w:rPr>
              <w:t>2</w:t>
            </w:r>
          </w:p>
        </w:tc>
        <w:tc>
          <w:tcPr>
            <w:tcW w:w="1843" w:type="dxa"/>
            <w:shd w:val="clear" w:color="auto" w:fill="D9D9D9" w:themeFill="background1" w:themeFillShade="D9"/>
            <w:vAlign w:val="center"/>
          </w:tcPr>
          <w:p w14:paraId="2439B34F" w14:textId="77777777" w:rsidR="00D01826" w:rsidRPr="00ED1D32" w:rsidRDefault="00D01826" w:rsidP="00050EB5">
            <w:pPr>
              <w:spacing w:before="0" w:after="0"/>
              <w:jc w:val="center"/>
              <w:rPr>
                <w:szCs w:val="20"/>
              </w:rPr>
            </w:pPr>
            <w:r w:rsidRPr="00ED1D32">
              <w:rPr>
                <w:szCs w:val="20"/>
              </w:rPr>
              <w:t>24 475,3 m</w:t>
            </w:r>
            <w:r w:rsidRPr="00ED1D32">
              <w:rPr>
                <w:szCs w:val="20"/>
                <w:vertAlign w:val="superscript"/>
              </w:rPr>
              <w:t>2</w:t>
            </w:r>
            <w:r w:rsidRPr="00ED1D32">
              <w:rPr>
                <w:szCs w:val="20"/>
              </w:rPr>
              <w:t xml:space="preserve"> (EHR)</w:t>
            </w:r>
          </w:p>
        </w:tc>
        <w:tc>
          <w:tcPr>
            <w:tcW w:w="1417" w:type="dxa"/>
            <w:shd w:val="clear" w:color="auto" w:fill="D9D9D9" w:themeFill="background1" w:themeFillShade="D9"/>
            <w:vAlign w:val="center"/>
          </w:tcPr>
          <w:p w14:paraId="54A0A7A7" w14:textId="77777777" w:rsidR="00D01826" w:rsidRPr="009B7A47" w:rsidRDefault="00D01826" w:rsidP="00050EB5">
            <w:pPr>
              <w:spacing w:before="0" w:after="0"/>
              <w:jc w:val="center"/>
              <w:rPr>
                <w:szCs w:val="20"/>
              </w:rPr>
            </w:pPr>
            <w:r w:rsidRPr="009B7A47">
              <w:rPr>
                <w:szCs w:val="20"/>
              </w:rPr>
              <w:t>40%</w:t>
            </w:r>
          </w:p>
        </w:tc>
        <w:tc>
          <w:tcPr>
            <w:tcW w:w="2268" w:type="dxa"/>
            <w:shd w:val="clear" w:color="auto" w:fill="D9D9D9" w:themeFill="background1" w:themeFillShade="D9"/>
            <w:vAlign w:val="center"/>
          </w:tcPr>
          <w:p w14:paraId="324C9639" w14:textId="77777777" w:rsidR="00D01826" w:rsidRPr="00ED1D32" w:rsidRDefault="00D01826" w:rsidP="00050EB5">
            <w:pPr>
              <w:spacing w:before="0" w:after="0"/>
              <w:jc w:val="center"/>
              <w:rPr>
                <w:szCs w:val="20"/>
              </w:rPr>
            </w:pPr>
            <w:r w:rsidRPr="00ED1D32">
              <w:rPr>
                <w:szCs w:val="20"/>
              </w:rPr>
              <w:t>7 korrust / 30,3 m (EHR)</w:t>
            </w:r>
          </w:p>
        </w:tc>
      </w:tr>
      <w:tr w:rsidR="00D01826" w:rsidRPr="00ED1D32" w14:paraId="7FFA8E45" w14:textId="77777777" w:rsidTr="00050EB5">
        <w:trPr>
          <w:trHeight w:val="330"/>
        </w:trPr>
        <w:tc>
          <w:tcPr>
            <w:tcW w:w="2155" w:type="dxa"/>
            <w:shd w:val="clear" w:color="auto" w:fill="D9D9D9" w:themeFill="background1" w:themeFillShade="D9"/>
            <w:vAlign w:val="center"/>
          </w:tcPr>
          <w:p w14:paraId="10403650" w14:textId="77777777" w:rsidR="00D01826" w:rsidRPr="00ED1D32" w:rsidRDefault="00D01826" w:rsidP="00050EB5">
            <w:pPr>
              <w:spacing w:before="0" w:after="0"/>
              <w:jc w:val="center"/>
              <w:rPr>
                <w:szCs w:val="20"/>
              </w:rPr>
            </w:pPr>
            <w:r w:rsidRPr="00ED1D32">
              <w:rPr>
                <w:szCs w:val="20"/>
              </w:rPr>
              <w:t>Lääneringtee 37</w:t>
            </w:r>
          </w:p>
          <w:p w14:paraId="0A705223" w14:textId="77777777" w:rsidR="00D01826" w:rsidRPr="00ED1D32" w:rsidRDefault="00D01826" w:rsidP="00050EB5">
            <w:pPr>
              <w:spacing w:before="0" w:after="0"/>
              <w:jc w:val="center"/>
              <w:rPr>
                <w:i/>
                <w:iCs/>
                <w:szCs w:val="20"/>
              </w:rPr>
            </w:pPr>
            <w:r w:rsidRPr="00ED1D32">
              <w:rPr>
                <w:i/>
                <w:iCs/>
                <w:szCs w:val="20"/>
              </w:rPr>
              <w:t>(Lõunakeskus)</w:t>
            </w:r>
          </w:p>
        </w:tc>
        <w:tc>
          <w:tcPr>
            <w:tcW w:w="1276" w:type="dxa"/>
            <w:shd w:val="clear" w:color="auto" w:fill="D9D9D9" w:themeFill="background1" w:themeFillShade="D9"/>
            <w:vAlign w:val="center"/>
          </w:tcPr>
          <w:p w14:paraId="120BCF9A" w14:textId="77777777" w:rsidR="00D01826" w:rsidRPr="00ED1D32" w:rsidRDefault="00D01826" w:rsidP="00050EB5">
            <w:pPr>
              <w:spacing w:before="0" w:after="0"/>
              <w:jc w:val="center"/>
              <w:rPr>
                <w:szCs w:val="20"/>
              </w:rPr>
            </w:pPr>
            <w:r w:rsidRPr="00ED1D32">
              <w:rPr>
                <w:szCs w:val="20"/>
              </w:rPr>
              <w:t>60 267 m</w:t>
            </w:r>
            <w:r w:rsidRPr="00ED1D32">
              <w:rPr>
                <w:szCs w:val="20"/>
                <w:vertAlign w:val="superscript"/>
              </w:rPr>
              <w:t>2</w:t>
            </w:r>
          </w:p>
        </w:tc>
        <w:tc>
          <w:tcPr>
            <w:tcW w:w="1843" w:type="dxa"/>
            <w:shd w:val="clear" w:color="auto" w:fill="D9D9D9" w:themeFill="background1" w:themeFillShade="D9"/>
            <w:vAlign w:val="center"/>
          </w:tcPr>
          <w:p w14:paraId="6A27F3FA" w14:textId="77777777" w:rsidR="00D01826" w:rsidRPr="00ED1D32" w:rsidRDefault="00D01826" w:rsidP="00050EB5">
            <w:pPr>
              <w:spacing w:before="0" w:after="0"/>
              <w:jc w:val="center"/>
              <w:rPr>
                <w:szCs w:val="20"/>
              </w:rPr>
            </w:pPr>
            <w:r w:rsidRPr="00ED1D32">
              <w:rPr>
                <w:szCs w:val="20"/>
              </w:rPr>
              <w:t>32 669 m</w:t>
            </w:r>
            <w:r w:rsidRPr="00ED1D32">
              <w:rPr>
                <w:szCs w:val="20"/>
                <w:vertAlign w:val="superscript"/>
              </w:rPr>
              <w:t>2</w:t>
            </w:r>
            <w:r w:rsidRPr="00ED1D32">
              <w:rPr>
                <w:szCs w:val="20"/>
              </w:rPr>
              <w:t xml:space="preserve"> (EHR)</w:t>
            </w:r>
          </w:p>
        </w:tc>
        <w:tc>
          <w:tcPr>
            <w:tcW w:w="1417" w:type="dxa"/>
            <w:shd w:val="clear" w:color="auto" w:fill="D9D9D9" w:themeFill="background1" w:themeFillShade="D9"/>
            <w:vAlign w:val="center"/>
          </w:tcPr>
          <w:p w14:paraId="19C79E08" w14:textId="77777777" w:rsidR="00D01826" w:rsidRPr="009B7A47" w:rsidRDefault="00D01826" w:rsidP="00050EB5">
            <w:pPr>
              <w:spacing w:before="0" w:after="0"/>
              <w:jc w:val="center"/>
              <w:rPr>
                <w:szCs w:val="20"/>
              </w:rPr>
            </w:pPr>
            <w:r w:rsidRPr="009B7A47">
              <w:rPr>
                <w:szCs w:val="20"/>
              </w:rPr>
              <w:t>54%</w:t>
            </w:r>
          </w:p>
        </w:tc>
        <w:tc>
          <w:tcPr>
            <w:tcW w:w="2268" w:type="dxa"/>
            <w:shd w:val="clear" w:color="auto" w:fill="D9D9D9" w:themeFill="background1" w:themeFillShade="D9"/>
            <w:vAlign w:val="center"/>
          </w:tcPr>
          <w:p w14:paraId="1A065514" w14:textId="77777777" w:rsidR="00D01826" w:rsidRPr="00ED1D32" w:rsidRDefault="00D01826" w:rsidP="00050EB5">
            <w:pPr>
              <w:spacing w:before="0" w:after="0"/>
              <w:jc w:val="center"/>
              <w:rPr>
                <w:szCs w:val="20"/>
              </w:rPr>
            </w:pPr>
            <w:r w:rsidRPr="00ED1D32">
              <w:rPr>
                <w:szCs w:val="20"/>
              </w:rPr>
              <w:t>3 korrust / 16,5 m (EHR)</w:t>
            </w:r>
          </w:p>
        </w:tc>
      </w:tr>
      <w:tr w:rsidR="00D01826" w:rsidRPr="00ED1D32" w14:paraId="5AC1E1E4" w14:textId="77777777" w:rsidTr="00050EB5">
        <w:trPr>
          <w:trHeight w:val="330"/>
        </w:trPr>
        <w:tc>
          <w:tcPr>
            <w:tcW w:w="2155" w:type="dxa"/>
            <w:shd w:val="clear" w:color="auto" w:fill="auto"/>
            <w:vAlign w:val="center"/>
          </w:tcPr>
          <w:p w14:paraId="4A30DB23" w14:textId="77777777" w:rsidR="00D01826" w:rsidRPr="00ED1D32" w:rsidRDefault="00D01826" w:rsidP="00050EB5">
            <w:pPr>
              <w:spacing w:before="0" w:after="0"/>
              <w:jc w:val="center"/>
              <w:rPr>
                <w:szCs w:val="20"/>
              </w:rPr>
            </w:pPr>
            <w:r w:rsidRPr="00ED1D32">
              <w:rPr>
                <w:szCs w:val="20"/>
              </w:rPr>
              <w:t>Turu tn 2 (Tasku)</w:t>
            </w:r>
          </w:p>
        </w:tc>
        <w:tc>
          <w:tcPr>
            <w:tcW w:w="1276" w:type="dxa"/>
            <w:shd w:val="clear" w:color="auto" w:fill="auto"/>
            <w:vAlign w:val="center"/>
          </w:tcPr>
          <w:p w14:paraId="4F53A11C" w14:textId="77777777" w:rsidR="00D01826" w:rsidRPr="00ED1D32" w:rsidRDefault="00D01826" w:rsidP="00050EB5">
            <w:pPr>
              <w:spacing w:before="0" w:after="0"/>
              <w:jc w:val="center"/>
              <w:rPr>
                <w:szCs w:val="20"/>
              </w:rPr>
            </w:pPr>
            <w:r w:rsidRPr="00ED1D32">
              <w:rPr>
                <w:szCs w:val="20"/>
              </w:rPr>
              <w:t>15 379 m</w:t>
            </w:r>
            <w:r w:rsidRPr="00ED1D32">
              <w:rPr>
                <w:szCs w:val="20"/>
                <w:vertAlign w:val="superscript"/>
              </w:rPr>
              <w:t>2</w:t>
            </w:r>
          </w:p>
        </w:tc>
        <w:tc>
          <w:tcPr>
            <w:tcW w:w="1843" w:type="dxa"/>
            <w:vAlign w:val="center"/>
          </w:tcPr>
          <w:p w14:paraId="56588F61" w14:textId="77777777" w:rsidR="00D01826" w:rsidRPr="00ED1D32" w:rsidRDefault="00D01826" w:rsidP="00050EB5">
            <w:pPr>
              <w:spacing w:before="0" w:after="0"/>
              <w:jc w:val="center"/>
              <w:rPr>
                <w:szCs w:val="20"/>
              </w:rPr>
            </w:pPr>
            <w:r w:rsidRPr="00ED1D32">
              <w:rPr>
                <w:szCs w:val="20"/>
              </w:rPr>
              <w:t>11 237 m</w:t>
            </w:r>
            <w:r w:rsidRPr="00ED1D32">
              <w:rPr>
                <w:szCs w:val="20"/>
                <w:vertAlign w:val="superscript"/>
              </w:rPr>
              <w:t>2</w:t>
            </w:r>
            <w:r w:rsidRPr="00ED1D32">
              <w:rPr>
                <w:szCs w:val="20"/>
              </w:rPr>
              <w:t xml:space="preserve"> (EHR)</w:t>
            </w:r>
          </w:p>
        </w:tc>
        <w:tc>
          <w:tcPr>
            <w:tcW w:w="1417" w:type="dxa"/>
            <w:shd w:val="clear" w:color="auto" w:fill="auto"/>
            <w:vAlign w:val="center"/>
          </w:tcPr>
          <w:p w14:paraId="1E815EC5" w14:textId="77777777" w:rsidR="00D01826" w:rsidRPr="009B7A47" w:rsidRDefault="00D01826" w:rsidP="00050EB5">
            <w:pPr>
              <w:spacing w:before="0" w:after="0"/>
              <w:jc w:val="center"/>
              <w:rPr>
                <w:szCs w:val="20"/>
              </w:rPr>
            </w:pPr>
            <w:r w:rsidRPr="009B7A47">
              <w:rPr>
                <w:szCs w:val="20"/>
              </w:rPr>
              <w:t>73%</w:t>
            </w:r>
          </w:p>
        </w:tc>
        <w:tc>
          <w:tcPr>
            <w:tcW w:w="2268" w:type="dxa"/>
            <w:vAlign w:val="center"/>
          </w:tcPr>
          <w:p w14:paraId="641D7FEF" w14:textId="77777777" w:rsidR="00D01826" w:rsidRPr="00ED1D32" w:rsidRDefault="00D01826" w:rsidP="00050EB5">
            <w:pPr>
              <w:spacing w:before="0" w:after="0"/>
              <w:jc w:val="center"/>
              <w:rPr>
                <w:szCs w:val="20"/>
              </w:rPr>
            </w:pPr>
            <w:r w:rsidRPr="00ED1D32">
              <w:rPr>
                <w:szCs w:val="20"/>
              </w:rPr>
              <w:t>6 korrust / 23,8 m (EHR)</w:t>
            </w:r>
          </w:p>
        </w:tc>
      </w:tr>
      <w:tr w:rsidR="00D01826" w:rsidRPr="00ED1D32" w14:paraId="2111C76C" w14:textId="77777777" w:rsidTr="00050EB5">
        <w:trPr>
          <w:trHeight w:val="330"/>
        </w:trPr>
        <w:tc>
          <w:tcPr>
            <w:tcW w:w="2155" w:type="dxa"/>
            <w:shd w:val="clear" w:color="auto" w:fill="D9D9D9" w:themeFill="background1" w:themeFillShade="D9"/>
            <w:vAlign w:val="center"/>
          </w:tcPr>
          <w:p w14:paraId="5B03E183" w14:textId="77777777" w:rsidR="00D01826" w:rsidRPr="00ED1D32" w:rsidRDefault="00D01826" w:rsidP="00050EB5">
            <w:pPr>
              <w:spacing w:before="0" w:after="0"/>
              <w:jc w:val="center"/>
              <w:rPr>
                <w:szCs w:val="20"/>
              </w:rPr>
            </w:pPr>
            <w:r w:rsidRPr="00ED1D32">
              <w:rPr>
                <w:szCs w:val="20"/>
              </w:rPr>
              <w:t>Riia tn 2 (Kvartal)</w:t>
            </w:r>
          </w:p>
        </w:tc>
        <w:tc>
          <w:tcPr>
            <w:tcW w:w="1276" w:type="dxa"/>
            <w:shd w:val="clear" w:color="auto" w:fill="D9D9D9" w:themeFill="background1" w:themeFillShade="D9"/>
            <w:vAlign w:val="center"/>
          </w:tcPr>
          <w:p w14:paraId="3EEF37D4" w14:textId="77777777" w:rsidR="00D01826" w:rsidRPr="00ED1D32" w:rsidRDefault="00D01826" w:rsidP="00050EB5">
            <w:pPr>
              <w:spacing w:before="0" w:after="0"/>
              <w:jc w:val="center"/>
              <w:rPr>
                <w:szCs w:val="20"/>
              </w:rPr>
            </w:pPr>
            <w:r w:rsidRPr="00ED1D32">
              <w:rPr>
                <w:szCs w:val="20"/>
              </w:rPr>
              <w:t>10797 m</w:t>
            </w:r>
            <w:r w:rsidRPr="00ED1D32">
              <w:rPr>
                <w:szCs w:val="20"/>
                <w:vertAlign w:val="superscript"/>
              </w:rPr>
              <w:t>2</w:t>
            </w:r>
          </w:p>
        </w:tc>
        <w:tc>
          <w:tcPr>
            <w:tcW w:w="1843" w:type="dxa"/>
            <w:shd w:val="clear" w:color="auto" w:fill="D9D9D9" w:themeFill="background1" w:themeFillShade="D9"/>
            <w:vAlign w:val="center"/>
          </w:tcPr>
          <w:p w14:paraId="7A3DA6AA" w14:textId="77777777" w:rsidR="00D01826" w:rsidRPr="00ED1D32" w:rsidRDefault="00D01826" w:rsidP="00050EB5">
            <w:pPr>
              <w:spacing w:before="0" w:after="0"/>
              <w:jc w:val="center"/>
              <w:rPr>
                <w:szCs w:val="20"/>
              </w:rPr>
            </w:pPr>
            <w:r w:rsidRPr="00ED1D32">
              <w:rPr>
                <w:szCs w:val="20"/>
              </w:rPr>
              <w:t>10 612 m</w:t>
            </w:r>
            <w:r w:rsidRPr="00ED1D32">
              <w:rPr>
                <w:szCs w:val="20"/>
                <w:vertAlign w:val="superscript"/>
              </w:rPr>
              <w:t>2</w:t>
            </w:r>
            <w:r w:rsidRPr="00ED1D32">
              <w:rPr>
                <w:szCs w:val="20"/>
              </w:rPr>
              <w:t xml:space="preserve"> (EHR)</w:t>
            </w:r>
          </w:p>
        </w:tc>
        <w:tc>
          <w:tcPr>
            <w:tcW w:w="1417" w:type="dxa"/>
            <w:shd w:val="clear" w:color="auto" w:fill="D9D9D9" w:themeFill="background1" w:themeFillShade="D9"/>
            <w:vAlign w:val="center"/>
          </w:tcPr>
          <w:p w14:paraId="2A2FC21E" w14:textId="77777777" w:rsidR="00D01826" w:rsidRPr="009B7A47" w:rsidRDefault="00D01826" w:rsidP="00050EB5">
            <w:pPr>
              <w:spacing w:before="0" w:after="0"/>
              <w:jc w:val="center"/>
              <w:rPr>
                <w:szCs w:val="20"/>
              </w:rPr>
            </w:pPr>
            <w:r w:rsidRPr="009B7A47">
              <w:rPr>
                <w:szCs w:val="20"/>
              </w:rPr>
              <w:t>98%</w:t>
            </w:r>
          </w:p>
        </w:tc>
        <w:tc>
          <w:tcPr>
            <w:tcW w:w="2268" w:type="dxa"/>
            <w:shd w:val="clear" w:color="auto" w:fill="D9D9D9" w:themeFill="background1" w:themeFillShade="D9"/>
            <w:vAlign w:val="center"/>
          </w:tcPr>
          <w:p w14:paraId="0536C435" w14:textId="77777777" w:rsidR="00D01826" w:rsidRPr="00ED1D32" w:rsidRDefault="00D01826" w:rsidP="00050EB5">
            <w:pPr>
              <w:spacing w:before="0" w:after="0"/>
              <w:jc w:val="center"/>
              <w:rPr>
                <w:szCs w:val="20"/>
              </w:rPr>
            </w:pPr>
            <w:r w:rsidRPr="00ED1D32">
              <w:rPr>
                <w:szCs w:val="20"/>
              </w:rPr>
              <w:t>5 korrust / 20,9 m (EHR)</w:t>
            </w:r>
          </w:p>
        </w:tc>
      </w:tr>
      <w:tr w:rsidR="00D01826" w:rsidRPr="00ED1D32" w14:paraId="7416BED3" w14:textId="77777777" w:rsidTr="00050EB5">
        <w:trPr>
          <w:trHeight w:val="330"/>
        </w:trPr>
        <w:tc>
          <w:tcPr>
            <w:tcW w:w="2155" w:type="dxa"/>
            <w:shd w:val="clear" w:color="auto" w:fill="auto"/>
            <w:vAlign w:val="center"/>
          </w:tcPr>
          <w:p w14:paraId="421C4D7B" w14:textId="77777777" w:rsidR="00D01826" w:rsidRPr="00ED1D32" w:rsidRDefault="00D01826" w:rsidP="00050EB5">
            <w:pPr>
              <w:spacing w:before="0" w:after="0"/>
              <w:jc w:val="center"/>
              <w:rPr>
                <w:szCs w:val="20"/>
              </w:rPr>
            </w:pPr>
            <w:r w:rsidRPr="00ED1D32">
              <w:rPr>
                <w:szCs w:val="20"/>
              </w:rPr>
              <w:t>Mõisavahe tn 34b // 34c (Tartu Tervisekeskus)</w:t>
            </w:r>
          </w:p>
        </w:tc>
        <w:tc>
          <w:tcPr>
            <w:tcW w:w="1276" w:type="dxa"/>
            <w:shd w:val="clear" w:color="auto" w:fill="auto"/>
            <w:vAlign w:val="center"/>
          </w:tcPr>
          <w:p w14:paraId="52D539F4" w14:textId="77777777" w:rsidR="00D01826" w:rsidRPr="00ED1D32" w:rsidRDefault="00D01826" w:rsidP="00050EB5">
            <w:pPr>
              <w:spacing w:before="0" w:after="0"/>
              <w:jc w:val="center"/>
              <w:rPr>
                <w:szCs w:val="20"/>
              </w:rPr>
            </w:pPr>
            <w:r w:rsidRPr="00ED1D32">
              <w:rPr>
                <w:szCs w:val="20"/>
              </w:rPr>
              <w:t>9 266 m</w:t>
            </w:r>
            <w:r w:rsidRPr="00ED1D32">
              <w:rPr>
                <w:szCs w:val="20"/>
                <w:vertAlign w:val="superscript"/>
              </w:rPr>
              <w:t>2</w:t>
            </w:r>
          </w:p>
        </w:tc>
        <w:tc>
          <w:tcPr>
            <w:tcW w:w="1843" w:type="dxa"/>
            <w:shd w:val="clear" w:color="auto" w:fill="auto"/>
            <w:vAlign w:val="center"/>
          </w:tcPr>
          <w:p w14:paraId="591D306A" w14:textId="77777777" w:rsidR="00D01826" w:rsidRPr="00ED1D32" w:rsidRDefault="00D01826" w:rsidP="00050EB5">
            <w:pPr>
              <w:spacing w:before="0" w:after="0"/>
              <w:jc w:val="center"/>
              <w:rPr>
                <w:szCs w:val="20"/>
              </w:rPr>
            </w:pPr>
            <w:r w:rsidRPr="00ED1D32">
              <w:rPr>
                <w:szCs w:val="20"/>
              </w:rPr>
              <w:t>4 482 m</w:t>
            </w:r>
            <w:r w:rsidRPr="00ED1D32">
              <w:rPr>
                <w:szCs w:val="20"/>
                <w:vertAlign w:val="superscript"/>
              </w:rPr>
              <w:t>2</w:t>
            </w:r>
            <w:r w:rsidRPr="00ED1D32">
              <w:rPr>
                <w:szCs w:val="20"/>
              </w:rPr>
              <w:t xml:space="preserve"> (EHR)</w:t>
            </w:r>
          </w:p>
        </w:tc>
        <w:tc>
          <w:tcPr>
            <w:tcW w:w="1417" w:type="dxa"/>
            <w:shd w:val="clear" w:color="auto" w:fill="auto"/>
            <w:vAlign w:val="center"/>
          </w:tcPr>
          <w:p w14:paraId="4FD72621" w14:textId="77777777" w:rsidR="00D01826" w:rsidRPr="009B7A47" w:rsidRDefault="00D01826" w:rsidP="00050EB5">
            <w:pPr>
              <w:spacing w:before="0" w:after="0"/>
              <w:jc w:val="center"/>
              <w:rPr>
                <w:szCs w:val="20"/>
              </w:rPr>
            </w:pPr>
            <w:r w:rsidRPr="009B7A47">
              <w:rPr>
                <w:szCs w:val="20"/>
              </w:rPr>
              <w:t>48%</w:t>
            </w:r>
          </w:p>
        </w:tc>
        <w:tc>
          <w:tcPr>
            <w:tcW w:w="2268" w:type="dxa"/>
            <w:shd w:val="clear" w:color="auto" w:fill="auto"/>
            <w:vAlign w:val="center"/>
          </w:tcPr>
          <w:p w14:paraId="0BDE8EBE" w14:textId="77777777" w:rsidR="00D01826" w:rsidRPr="00ED1D32" w:rsidRDefault="00D01826" w:rsidP="00050EB5">
            <w:pPr>
              <w:spacing w:before="0" w:after="0"/>
              <w:jc w:val="center"/>
              <w:rPr>
                <w:szCs w:val="20"/>
              </w:rPr>
            </w:pPr>
            <w:r w:rsidRPr="00ED1D32">
              <w:rPr>
                <w:szCs w:val="20"/>
              </w:rPr>
              <w:t>2 korrust / 11,2 m (EHR)</w:t>
            </w:r>
          </w:p>
        </w:tc>
      </w:tr>
      <w:tr w:rsidR="00D01826" w:rsidRPr="00ED1D32" w14:paraId="043C168D" w14:textId="77777777" w:rsidTr="00050EB5">
        <w:trPr>
          <w:trHeight w:val="330"/>
        </w:trPr>
        <w:tc>
          <w:tcPr>
            <w:tcW w:w="2155" w:type="dxa"/>
            <w:shd w:val="clear" w:color="auto" w:fill="D9D9D9" w:themeFill="background1" w:themeFillShade="D9"/>
            <w:vAlign w:val="center"/>
          </w:tcPr>
          <w:p w14:paraId="27A3A083" w14:textId="77777777" w:rsidR="00D01826" w:rsidRPr="00ED1D32" w:rsidRDefault="00D01826" w:rsidP="00050EB5">
            <w:pPr>
              <w:spacing w:before="0" w:after="0"/>
              <w:jc w:val="center"/>
              <w:rPr>
                <w:szCs w:val="20"/>
              </w:rPr>
            </w:pPr>
            <w:r w:rsidRPr="00ED1D32">
              <w:rPr>
                <w:szCs w:val="20"/>
              </w:rPr>
              <w:t>Kalda tee 1c (Eeden)</w:t>
            </w:r>
          </w:p>
        </w:tc>
        <w:tc>
          <w:tcPr>
            <w:tcW w:w="1276" w:type="dxa"/>
            <w:shd w:val="clear" w:color="auto" w:fill="D9D9D9" w:themeFill="background1" w:themeFillShade="D9"/>
            <w:vAlign w:val="center"/>
          </w:tcPr>
          <w:p w14:paraId="4B517ECE" w14:textId="77777777" w:rsidR="00D01826" w:rsidRPr="00ED1D32" w:rsidRDefault="00D01826" w:rsidP="00050EB5">
            <w:pPr>
              <w:spacing w:before="0" w:after="0"/>
              <w:jc w:val="center"/>
              <w:rPr>
                <w:szCs w:val="20"/>
              </w:rPr>
            </w:pPr>
            <w:r w:rsidRPr="00ED1D32">
              <w:rPr>
                <w:szCs w:val="20"/>
              </w:rPr>
              <w:t>20 578 m</w:t>
            </w:r>
            <w:r w:rsidRPr="00ED1D32">
              <w:rPr>
                <w:szCs w:val="20"/>
                <w:vertAlign w:val="superscript"/>
              </w:rPr>
              <w:t>2</w:t>
            </w:r>
          </w:p>
        </w:tc>
        <w:tc>
          <w:tcPr>
            <w:tcW w:w="1843" w:type="dxa"/>
            <w:shd w:val="clear" w:color="auto" w:fill="D9D9D9" w:themeFill="background1" w:themeFillShade="D9"/>
            <w:vAlign w:val="center"/>
          </w:tcPr>
          <w:p w14:paraId="107A8E0A" w14:textId="77777777" w:rsidR="00D01826" w:rsidRPr="00ED1D32" w:rsidRDefault="00D01826" w:rsidP="00050EB5">
            <w:pPr>
              <w:spacing w:before="0" w:after="0"/>
              <w:jc w:val="center"/>
              <w:rPr>
                <w:szCs w:val="20"/>
              </w:rPr>
            </w:pPr>
            <w:r w:rsidRPr="00ED1D32">
              <w:rPr>
                <w:szCs w:val="20"/>
              </w:rPr>
              <w:t>14 012 m</w:t>
            </w:r>
            <w:r w:rsidRPr="00ED1D32">
              <w:rPr>
                <w:szCs w:val="20"/>
                <w:vertAlign w:val="superscript"/>
              </w:rPr>
              <w:t>2</w:t>
            </w:r>
            <w:r w:rsidRPr="00ED1D32">
              <w:rPr>
                <w:szCs w:val="20"/>
              </w:rPr>
              <w:t xml:space="preserve"> (EHR)</w:t>
            </w:r>
          </w:p>
        </w:tc>
        <w:tc>
          <w:tcPr>
            <w:tcW w:w="1417" w:type="dxa"/>
            <w:shd w:val="clear" w:color="auto" w:fill="D9D9D9" w:themeFill="background1" w:themeFillShade="D9"/>
            <w:vAlign w:val="center"/>
          </w:tcPr>
          <w:p w14:paraId="48A7CA02" w14:textId="77777777" w:rsidR="00D01826" w:rsidRPr="009B7A47" w:rsidRDefault="00D01826" w:rsidP="00050EB5">
            <w:pPr>
              <w:spacing w:before="0" w:after="0"/>
              <w:jc w:val="center"/>
              <w:rPr>
                <w:szCs w:val="20"/>
              </w:rPr>
            </w:pPr>
            <w:r w:rsidRPr="009B7A47">
              <w:rPr>
                <w:szCs w:val="20"/>
              </w:rPr>
              <w:t>68%</w:t>
            </w:r>
          </w:p>
        </w:tc>
        <w:tc>
          <w:tcPr>
            <w:tcW w:w="2268" w:type="dxa"/>
            <w:shd w:val="clear" w:color="auto" w:fill="D9D9D9" w:themeFill="background1" w:themeFillShade="D9"/>
            <w:vAlign w:val="center"/>
          </w:tcPr>
          <w:p w14:paraId="67FD874A" w14:textId="77777777" w:rsidR="00D01826" w:rsidRPr="00ED1D32" w:rsidRDefault="00D01826" w:rsidP="00050EB5">
            <w:pPr>
              <w:spacing w:before="0" w:after="0"/>
              <w:jc w:val="center"/>
              <w:rPr>
                <w:szCs w:val="20"/>
              </w:rPr>
            </w:pPr>
            <w:r w:rsidRPr="00ED1D32">
              <w:rPr>
                <w:szCs w:val="20"/>
              </w:rPr>
              <w:t>3 korrust / 19,8 m (EHR)</w:t>
            </w:r>
          </w:p>
        </w:tc>
      </w:tr>
      <w:tr w:rsidR="00D01826" w:rsidRPr="00ED1D32" w14:paraId="2456A49C" w14:textId="77777777" w:rsidTr="00050EB5">
        <w:trPr>
          <w:trHeight w:val="330"/>
        </w:trPr>
        <w:tc>
          <w:tcPr>
            <w:tcW w:w="2155" w:type="dxa"/>
            <w:shd w:val="clear" w:color="auto" w:fill="auto"/>
            <w:vAlign w:val="center"/>
          </w:tcPr>
          <w:p w14:paraId="1039CB95" w14:textId="77777777" w:rsidR="00D01826" w:rsidRPr="00ED1D32" w:rsidRDefault="00D01826" w:rsidP="00050EB5">
            <w:pPr>
              <w:spacing w:before="0" w:after="0"/>
              <w:jc w:val="center"/>
              <w:rPr>
                <w:szCs w:val="20"/>
              </w:rPr>
            </w:pPr>
            <w:r w:rsidRPr="00ED1D32">
              <w:rPr>
                <w:szCs w:val="20"/>
              </w:rPr>
              <w:t>Kalda tee 29 (Lidl)</w:t>
            </w:r>
          </w:p>
        </w:tc>
        <w:tc>
          <w:tcPr>
            <w:tcW w:w="1276" w:type="dxa"/>
            <w:shd w:val="clear" w:color="auto" w:fill="auto"/>
            <w:vAlign w:val="center"/>
          </w:tcPr>
          <w:p w14:paraId="1443DAFD" w14:textId="77777777" w:rsidR="00D01826" w:rsidRPr="00ED1D32" w:rsidRDefault="00D01826" w:rsidP="00050EB5">
            <w:pPr>
              <w:spacing w:before="0" w:after="0"/>
              <w:jc w:val="center"/>
              <w:rPr>
                <w:szCs w:val="20"/>
              </w:rPr>
            </w:pPr>
            <w:r w:rsidRPr="00ED1D32">
              <w:rPr>
                <w:szCs w:val="20"/>
              </w:rPr>
              <w:t>10 875 m</w:t>
            </w:r>
            <w:r w:rsidRPr="00ED1D32">
              <w:rPr>
                <w:szCs w:val="20"/>
                <w:vertAlign w:val="superscript"/>
              </w:rPr>
              <w:t>2</w:t>
            </w:r>
          </w:p>
        </w:tc>
        <w:tc>
          <w:tcPr>
            <w:tcW w:w="1843" w:type="dxa"/>
            <w:shd w:val="clear" w:color="auto" w:fill="auto"/>
            <w:vAlign w:val="center"/>
          </w:tcPr>
          <w:p w14:paraId="0A34D6CF" w14:textId="77777777" w:rsidR="00D01826" w:rsidRPr="00ED1D32" w:rsidRDefault="00D01826" w:rsidP="00050EB5">
            <w:pPr>
              <w:spacing w:before="0" w:after="0"/>
              <w:jc w:val="center"/>
              <w:rPr>
                <w:szCs w:val="20"/>
              </w:rPr>
            </w:pPr>
            <w:r w:rsidRPr="00ED1D32">
              <w:rPr>
                <w:szCs w:val="20"/>
              </w:rPr>
              <w:t>3 264 m</w:t>
            </w:r>
            <w:r w:rsidRPr="00ED1D32">
              <w:rPr>
                <w:szCs w:val="20"/>
                <w:vertAlign w:val="superscript"/>
              </w:rPr>
              <w:t xml:space="preserve">2 </w:t>
            </w:r>
            <w:r w:rsidRPr="00ED1D32">
              <w:rPr>
                <w:szCs w:val="20"/>
              </w:rPr>
              <w:t>(DP)</w:t>
            </w:r>
          </w:p>
        </w:tc>
        <w:tc>
          <w:tcPr>
            <w:tcW w:w="1417" w:type="dxa"/>
            <w:shd w:val="clear" w:color="auto" w:fill="auto"/>
            <w:vAlign w:val="center"/>
          </w:tcPr>
          <w:p w14:paraId="28216DD6" w14:textId="77777777" w:rsidR="00D01826" w:rsidRPr="009B7A47" w:rsidRDefault="00D01826" w:rsidP="00050EB5">
            <w:pPr>
              <w:spacing w:before="0" w:after="0"/>
              <w:jc w:val="center"/>
              <w:rPr>
                <w:szCs w:val="20"/>
              </w:rPr>
            </w:pPr>
            <w:r w:rsidRPr="009B7A47">
              <w:rPr>
                <w:szCs w:val="20"/>
              </w:rPr>
              <w:t>30%</w:t>
            </w:r>
          </w:p>
        </w:tc>
        <w:tc>
          <w:tcPr>
            <w:tcW w:w="2268" w:type="dxa"/>
            <w:shd w:val="clear" w:color="auto" w:fill="auto"/>
            <w:vAlign w:val="center"/>
          </w:tcPr>
          <w:p w14:paraId="257F6BC8" w14:textId="77777777" w:rsidR="00D01826" w:rsidRPr="00ED1D32" w:rsidRDefault="00D01826" w:rsidP="00050EB5">
            <w:pPr>
              <w:spacing w:before="0" w:after="0"/>
              <w:jc w:val="center"/>
              <w:rPr>
                <w:szCs w:val="20"/>
              </w:rPr>
            </w:pPr>
            <w:r w:rsidRPr="00ED1D32">
              <w:rPr>
                <w:szCs w:val="20"/>
              </w:rPr>
              <w:t>1 korrus / ca 12 m (DP)</w:t>
            </w:r>
          </w:p>
        </w:tc>
      </w:tr>
      <w:tr w:rsidR="00D01826" w:rsidRPr="00ED1D32" w14:paraId="618B7314" w14:textId="77777777" w:rsidTr="00050EB5">
        <w:trPr>
          <w:trHeight w:val="330"/>
        </w:trPr>
        <w:tc>
          <w:tcPr>
            <w:tcW w:w="2155" w:type="dxa"/>
            <w:shd w:val="clear" w:color="auto" w:fill="auto"/>
            <w:vAlign w:val="center"/>
          </w:tcPr>
          <w:p w14:paraId="2AF5BD0E" w14:textId="77777777" w:rsidR="00D01826" w:rsidRPr="00ED1D32" w:rsidRDefault="00D01826" w:rsidP="00050EB5">
            <w:pPr>
              <w:spacing w:before="0" w:after="0"/>
              <w:jc w:val="center"/>
              <w:rPr>
                <w:szCs w:val="20"/>
              </w:rPr>
            </w:pPr>
            <w:r w:rsidRPr="00ED1D32">
              <w:rPr>
                <w:szCs w:val="20"/>
              </w:rPr>
              <w:t>Kalda tee 32 (Maxima)</w:t>
            </w:r>
          </w:p>
        </w:tc>
        <w:tc>
          <w:tcPr>
            <w:tcW w:w="1276" w:type="dxa"/>
            <w:shd w:val="clear" w:color="auto" w:fill="auto"/>
            <w:vAlign w:val="center"/>
          </w:tcPr>
          <w:p w14:paraId="30628765" w14:textId="77777777" w:rsidR="00D01826" w:rsidRPr="00ED1D32" w:rsidRDefault="00D01826" w:rsidP="00050EB5">
            <w:pPr>
              <w:spacing w:before="0" w:after="0"/>
              <w:jc w:val="center"/>
              <w:rPr>
                <w:szCs w:val="20"/>
              </w:rPr>
            </w:pPr>
            <w:r w:rsidRPr="00ED1D32">
              <w:rPr>
                <w:szCs w:val="20"/>
              </w:rPr>
              <w:t>6 441 m</w:t>
            </w:r>
            <w:r w:rsidRPr="00ED1D32">
              <w:rPr>
                <w:szCs w:val="20"/>
                <w:vertAlign w:val="superscript"/>
              </w:rPr>
              <w:t>2</w:t>
            </w:r>
          </w:p>
        </w:tc>
        <w:tc>
          <w:tcPr>
            <w:tcW w:w="1843" w:type="dxa"/>
            <w:shd w:val="clear" w:color="auto" w:fill="auto"/>
            <w:vAlign w:val="center"/>
          </w:tcPr>
          <w:p w14:paraId="4EF10834" w14:textId="77777777" w:rsidR="00D01826" w:rsidRPr="00ED1D32" w:rsidRDefault="00D01826" w:rsidP="00050EB5">
            <w:pPr>
              <w:spacing w:before="0" w:after="0"/>
              <w:jc w:val="center"/>
              <w:rPr>
                <w:szCs w:val="20"/>
              </w:rPr>
            </w:pPr>
            <w:r w:rsidRPr="00ED1D32">
              <w:rPr>
                <w:szCs w:val="20"/>
              </w:rPr>
              <w:t>3 552 m</w:t>
            </w:r>
            <w:r w:rsidRPr="00ED1D32">
              <w:rPr>
                <w:szCs w:val="20"/>
                <w:vertAlign w:val="superscript"/>
              </w:rPr>
              <w:t xml:space="preserve">2 </w:t>
            </w:r>
            <w:r w:rsidRPr="00ED1D32">
              <w:rPr>
                <w:szCs w:val="20"/>
              </w:rPr>
              <w:t>(DP)</w:t>
            </w:r>
          </w:p>
        </w:tc>
        <w:tc>
          <w:tcPr>
            <w:tcW w:w="1417" w:type="dxa"/>
            <w:shd w:val="clear" w:color="auto" w:fill="auto"/>
            <w:vAlign w:val="center"/>
          </w:tcPr>
          <w:p w14:paraId="0FD49CEB" w14:textId="77777777" w:rsidR="00D01826" w:rsidRPr="009B7A47" w:rsidRDefault="00D01826" w:rsidP="00050EB5">
            <w:pPr>
              <w:spacing w:before="0" w:after="0"/>
              <w:jc w:val="center"/>
              <w:rPr>
                <w:szCs w:val="20"/>
              </w:rPr>
            </w:pPr>
            <w:r w:rsidRPr="009B7A47">
              <w:rPr>
                <w:szCs w:val="20"/>
              </w:rPr>
              <w:t>55%</w:t>
            </w:r>
          </w:p>
        </w:tc>
        <w:tc>
          <w:tcPr>
            <w:tcW w:w="2268" w:type="dxa"/>
            <w:shd w:val="clear" w:color="auto" w:fill="auto"/>
            <w:vAlign w:val="center"/>
          </w:tcPr>
          <w:p w14:paraId="6A9497AB" w14:textId="77777777" w:rsidR="00D01826" w:rsidRPr="00ED1D32" w:rsidRDefault="00D01826" w:rsidP="00050EB5">
            <w:pPr>
              <w:spacing w:before="0" w:after="0"/>
              <w:jc w:val="center"/>
              <w:rPr>
                <w:szCs w:val="20"/>
              </w:rPr>
            </w:pPr>
            <w:r w:rsidRPr="00ED1D32">
              <w:rPr>
                <w:szCs w:val="20"/>
              </w:rPr>
              <w:t>5 korrust / ca 16 m (DP)</w:t>
            </w:r>
          </w:p>
        </w:tc>
      </w:tr>
      <w:tr w:rsidR="00D01826" w:rsidRPr="00ED1D32" w14:paraId="59D9F25C" w14:textId="77777777" w:rsidTr="00050EB5">
        <w:trPr>
          <w:trHeight w:val="330"/>
        </w:trPr>
        <w:tc>
          <w:tcPr>
            <w:tcW w:w="2155" w:type="dxa"/>
            <w:shd w:val="clear" w:color="auto" w:fill="auto"/>
            <w:vAlign w:val="center"/>
          </w:tcPr>
          <w:p w14:paraId="3DCABF0D" w14:textId="77777777" w:rsidR="00D01826" w:rsidRPr="00ED1D32" w:rsidRDefault="00D01826" w:rsidP="00050EB5">
            <w:pPr>
              <w:spacing w:before="0" w:after="0"/>
              <w:jc w:val="center"/>
              <w:rPr>
                <w:szCs w:val="20"/>
              </w:rPr>
            </w:pPr>
            <w:r w:rsidRPr="00ED1D32">
              <w:rPr>
                <w:szCs w:val="20"/>
              </w:rPr>
              <w:t>Kalda tee 41 // 43 (</w:t>
            </w:r>
            <w:proofErr w:type="spellStart"/>
            <w:r w:rsidRPr="00ED1D32">
              <w:rPr>
                <w:szCs w:val="20"/>
              </w:rPr>
              <w:t>MyFitness</w:t>
            </w:r>
            <w:proofErr w:type="spellEnd"/>
            <w:r w:rsidRPr="00ED1D32">
              <w:rPr>
                <w:szCs w:val="20"/>
              </w:rPr>
              <w:t>, Selver)</w:t>
            </w:r>
          </w:p>
        </w:tc>
        <w:tc>
          <w:tcPr>
            <w:tcW w:w="1276" w:type="dxa"/>
            <w:shd w:val="clear" w:color="auto" w:fill="auto"/>
            <w:vAlign w:val="center"/>
          </w:tcPr>
          <w:p w14:paraId="26102812" w14:textId="77777777" w:rsidR="00D01826" w:rsidRPr="00ED1D32" w:rsidRDefault="00D01826" w:rsidP="00050EB5">
            <w:pPr>
              <w:spacing w:before="0" w:after="0"/>
              <w:jc w:val="center"/>
              <w:rPr>
                <w:szCs w:val="20"/>
              </w:rPr>
            </w:pPr>
            <w:r w:rsidRPr="00ED1D32">
              <w:rPr>
                <w:szCs w:val="20"/>
              </w:rPr>
              <w:t>28 026 m</w:t>
            </w:r>
            <w:r w:rsidRPr="00ED1D32">
              <w:rPr>
                <w:szCs w:val="20"/>
                <w:vertAlign w:val="superscript"/>
              </w:rPr>
              <w:t>2</w:t>
            </w:r>
          </w:p>
        </w:tc>
        <w:tc>
          <w:tcPr>
            <w:tcW w:w="1843" w:type="dxa"/>
            <w:shd w:val="clear" w:color="auto" w:fill="auto"/>
            <w:vAlign w:val="center"/>
          </w:tcPr>
          <w:p w14:paraId="54DE05EA" w14:textId="77777777" w:rsidR="00D01826" w:rsidRPr="00ED1D32" w:rsidRDefault="00D01826" w:rsidP="00050EB5">
            <w:pPr>
              <w:spacing w:before="0" w:after="0"/>
              <w:jc w:val="center"/>
              <w:rPr>
                <w:szCs w:val="20"/>
              </w:rPr>
            </w:pPr>
            <w:r w:rsidRPr="00ED1D32">
              <w:rPr>
                <w:szCs w:val="20"/>
              </w:rPr>
              <w:t>8 370,6 m</w:t>
            </w:r>
            <w:r w:rsidRPr="00ED1D32">
              <w:rPr>
                <w:szCs w:val="20"/>
                <w:vertAlign w:val="superscript"/>
              </w:rPr>
              <w:t xml:space="preserve">2 </w:t>
            </w:r>
            <w:r w:rsidRPr="00ED1D32">
              <w:rPr>
                <w:szCs w:val="20"/>
              </w:rPr>
              <w:t>(EHR)</w:t>
            </w:r>
          </w:p>
        </w:tc>
        <w:tc>
          <w:tcPr>
            <w:tcW w:w="1417" w:type="dxa"/>
            <w:shd w:val="clear" w:color="auto" w:fill="auto"/>
            <w:vAlign w:val="center"/>
          </w:tcPr>
          <w:p w14:paraId="6495D7DE" w14:textId="77777777" w:rsidR="00D01826" w:rsidRPr="00ED1D32" w:rsidRDefault="00D01826" w:rsidP="00050EB5">
            <w:pPr>
              <w:spacing w:before="0" w:after="0"/>
              <w:jc w:val="center"/>
              <w:rPr>
                <w:szCs w:val="20"/>
              </w:rPr>
            </w:pPr>
            <w:r w:rsidRPr="00ED1D32">
              <w:rPr>
                <w:szCs w:val="20"/>
              </w:rPr>
              <w:t>35%</w:t>
            </w:r>
          </w:p>
        </w:tc>
        <w:tc>
          <w:tcPr>
            <w:tcW w:w="2268" w:type="dxa"/>
            <w:shd w:val="clear" w:color="auto" w:fill="auto"/>
            <w:vAlign w:val="center"/>
          </w:tcPr>
          <w:p w14:paraId="63875522" w14:textId="77777777" w:rsidR="00D01826" w:rsidRPr="00ED1D32" w:rsidRDefault="00D01826" w:rsidP="00050EB5">
            <w:pPr>
              <w:spacing w:before="0" w:after="0"/>
              <w:jc w:val="center"/>
              <w:rPr>
                <w:szCs w:val="20"/>
              </w:rPr>
            </w:pPr>
            <w:r w:rsidRPr="00ED1D32">
              <w:rPr>
                <w:szCs w:val="20"/>
              </w:rPr>
              <w:t>2 korrust / 9,3 m (EHR)</w:t>
            </w:r>
          </w:p>
        </w:tc>
      </w:tr>
      <w:tr w:rsidR="00D01826" w:rsidRPr="00ED1D32" w14:paraId="33E0983B" w14:textId="77777777" w:rsidTr="00050EB5">
        <w:trPr>
          <w:trHeight w:val="319"/>
        </w:trPr>
        <w:tc>
          <w:tcPr>
            <w:tcW w:w="2155" w:type="dxa"/>
            <w:shd w:val="clear" w:color="auto" w:fill="D0CECE" w:themeFill="background2" w:themeFillShade="E6"/>
            <w:vAlign w:val="center"/>
          </w:tcPr>
          <w:p w14:paraId="19339AAD" w14:textId="77777777" w:rsidR="00D01826" w:rsidRPr="00ED1D32" w:rsidRDefault="00D01826" w:rsidP="00050EB5">
            <w:pPr>
              <w:spacing w:before="0" w:after="0"/>
              <w:jc w:val="center"/>
              <w:rPr>
                <w:b/>
                <w:bCs/>
                <w:szCs w:val="20"/>
              </w:rPr>
            </w:pPr>
            <w:r w:rsidRPr="00ED1D32">
              <w:rPr>
                <w:b/>
                <w:bCs/>
                <w:szCs w:val="20"/>
              </w:rPr>
              <w:t>Positsioon 1</w:t>
            </w:r>
          </w:p>
        </w:tc>
        <w:tc>
          <w:tcPr>
            <w:tcW w:w="1276" w:type="dxa"/>
            <w:shd w:val="clear" w:color="auto" w:fill="D0CECE" w:themeFill="background2" w:themeFillShade="E6"/>
            <w:vAlign w:val="center"/>
          </w:tcPr>
          <w:p w14:paraId="6BC19DDC" w14:textId="77777777" w:rsidR="00D01826" w:rsidRPr="00ED1D32" w:rsidRDefault="00D01826" w:rsidP="00050EB5">
            <w:pPr>
              <w:spacing w:before="0" w:after="0"/>
              <w:jc w:val="center"/>
              <w:rPr>
                <w:b/>
                <w:bCs/>
                <w:szCs w:val="20"/>
              </w:rPr>
            </w:pPr>
            <w:r w:rsidRPr="00ED1D32">
              <w:rPr>
                <w:b/>
                <w:bCs/>
                <w:szCs w:val="20"/>
              </w:rPr>
              <w:t>12 395 m2</w:t>
            </w:r>
          </w:p>
        </w:tc>
        <w:tc>
          <w:tcPr>
            <w:tcW w:w="1843" w:type="dxa"/>
            <w:shd w:val="clear" w:color="auto" w:fill="D0CECE" w:themeFill="background2" w:themeFillShade="E6"/>
            <w:vAlign w:val="center"/>
          </w:tcPr>
          <w:p w14:paraId="7DD1F7E8" w14:textId="77777777" w:rsidR="00D01826" w:rsidRPr="00ED1D32" w:rsidRDefault="00D01826" w:rsidP="00050EB5">
            <w:pPr>
              <w:spacing w:before="0" w:after="0"/>
              <w:jc w:val="center"/>
              <w:rPr>
                <w:b/>
                <w:bCs/>
                <w:szCs w:val="20"/>
              </w:rPr>
            </w:pPr>
            <w:r w:rsidRPr="00ED1D32">
              <w:rPr>
                <w:b/>
                <w:bCs/>
                <w:szCs w:val="20"/>
              </w:rPr>
              <w:t>6 000</w:t>
            </w:r>
          </w:p>
        </w:tc>
        <w:tc>
          <w:tcPr>
            <w:tcW w:w="1417" w:type="dxa"/>
            <w:shd w:val="clear" w:color="auto" w:fill="D0CECE" w:themeFill="background2" w:themeFillShade="E6"/>
            <w:vAlign w:val="center"/>
          </w:tcPr>
          <w:p w14:paraId="7B206A33" w14:textId="77777777" w:rsidR="00D01826" w:rsidRPr="00ED1D32" w:rsidRDefault="00D01826" w:rsidP="00050EB5">
            <w:pPr>
              <w:spacing w:before="0" w:after="0"/>
              <w:jc w:val="center"/>
              <w:rPr>
                <w:b/>
                <w:bCs/>
                <w:szCs w:val="20"/>
              </w:rPr>
            </w:pPr>
            <w:r w:rsidRPr="00ED1D32">
              <w:rPr>
                <w:b/>
                <w:bCs/>
                <w:szCs w:val="20"/>
              </w:rPr>
              <w:t>48%</w:t>
            </w:r>
          </w:p>
        </w:tc>
        <w:tc>
          <w:tcPr>
            <w:tcW w:w="2268" w:type="dxa"/>
            <w:shd w:val="clear" w:color="auto" w:fill="D0CECE" w:themeFill="background2" w:themeFillShade="E6"/>
            <w:vAlign w:val="center"/>
          </w:tcPr>
          <w:p w14:paraId="25972E86" w14:textId="77777777" w:rsidR="00D01826" w:rsidRPr="00ED1D32" w:rsidRDefault="00D01826" w:rsidP="00050EB5">
            <w:pPr>
              <w:spacing w:before="0" w:after="0"/>
              <w:jc w:val="center"/>
              <w:rPr>
                <w:b/>
                <w:bCs/>
                <w:szCs w:val="20"/>
              </w:rPr>
            </w:pPr>
            <w:r w:rsidRPr="00ED1D32">
              <w:rPr>
                <w:b/>
                <w:bCs/>
                <w:szCs w:val="20"/>
              </w:rPr>
              <w:t xml:space="preserve">3 korrust / </w:t>
            </w:r>
            <w:r w:rsidRPr="00ED1D32">
              <w:rPr>
                <w:b/>
                <w:bCs/>
                <w:i/>
                <w:iCs/>
                <w:szCs w:val="20"/>
              </w:rPr>
              <w:t>ca</w:t>
            </w:r>
            <w:r w:rsidRPr="00ED1D32">
              <w:rPr>
                <w:b/>
                <w:bCs/>
                <w:szCs w:val="20"/>
              </w:rPr>
              <w:t xml:space="preserve"> 12 m</w:t>
            </w:r>
          </w:p>
        </w:tc>
      </w:tr>
    </w:tbl>
    <w:p w14:paraId="6F983E36" w14:textId="77777777" w:rsidR="00C95C9A" w:rsidRPr="00ED1D32" w:rsidRDefault="00C95C9A" w:rsidP="00C95C9A"/>
    <w:p w14:paraId="5507E714" w14:textId="77777777" w:rsidR="00C95C9A" w:rsidRPr="00ED1D32" w:rsidRDefault="00C95C9A">
      <w:pPr>
        <w:spacing w:before="0" w:after="0" w:line="240" w:lineRule="auto"/>
        <w:jc w:val="left"/>
        <w:rPr>
          <w:rFonts w:cs="Segoe UI Semibold"/>
          <w:b/>
          <w:bCs/>
          <w:caps/>
          <w:color w:val="005CB8"/>
          <w:sz w:val="28"/>
          <w:szCs w:val="28"/>
          <w:lang w:eastAsia="ja-JP"/>
        </w:rPr>
      </w:pPr>
      <w:r w:rsidRPr="00ED1D32">
        <w:br w:type="page"/>
      </w:r>
    </w:p>
    <w:p w14:paraId="690229C3" w14:textId="3E977FA0" w:rsidR="00D01826" w:rsidRPr="00ED1D32" w:rsidRDefault="00D01826" w:rsidP="00187995">
      <w:pPr>
        <w:pStyle w:val="Pealkiri1"/>
        <w:rPr>
          <w:rFonts w:ascii="Segoe UI Emoji" w:hAnsi="Segoe UI Emoji"/>
        </w:rPr>
      </w:pPr>
      <w:bookmarkStart w:id="14" w:name="_Toc134717702"/>
      <w:r w:rsidRPr="00ED1D32">
        <w:rPr>
          <w:rFonts w:ascii="Segoe UI Emoji" w:hAnsi="Segoe UI Emoji"/>
        </w:rPr>
        <w:lastRenderedPageBreak/>
        <w:t>Üldine linnaruumi arenguvisioon</w:t>
      </w:r>
      <w:bookmarkEnd w:id="14"/>
    </w:p>
    <w:p w14:paraId="1309137B" w14:textId="77777777" w:rsidR="00D01826" w:rsidRPr="00ED1D32" w:rsidRDefault="00D01826" w:rsidP="00D01826">
      <w:pPr>
        <w:spacing w:before="0" w:after="0"/>
        <w:rPr>
          <w:sz w:val="24"/>
        </w:rPr>
      </w:pPr>
      <w:r w:rsidRPr="00ED1D32">
        <w:t xml:space="preserve">Tartu linna üldplaneering 2040+ sätestab planeeritava ala (Kesk-Annelinn KA6) </w:t>
      </w:r>
      <w:proofErr w:type="spellStart"/>
      <w:r w:rsidRPr="00ED1D32">
        <w:t>perpektiivi</w:t>
      </w:r>
      <w:proofErr w:type="spellEnd"/>
      <w:r w:rsidRPr="00ED1D32">
        <w:t xml:space="preserve"> järgmiselt</w:t>
      </w:r>
      <w:r w:rsidRPr="00ED1D32">
        <w:rPr>
          <w:sz w:val="24"/>
        </w:rPr>
        <w:t>:</w:t>
      </w:r>
    </w:p>
    <w:p w14:paraId="5E3D0FE7"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 xml:space="preserve">Maakasutuse juhtotstarbe ärimaa (Ä) st ärihoone maa-ala, mis on kaubandus-, teenindus-, toitlustus-, büroo- või majutushoone ja ärieesmärgil kasutatava meelelahutus-, haridus-, sotsiaalhoolekande-, teadus-, tervishoiu-, puhke- või spordihoone, kesklinna sobiva tootmisettevõtte, näiteks info- ja kommunikatsioonitehnoloogia ettevõtte hoone maa-ala. Toetava otstarbe (mis võib olla riigi või kohaliku omavalitsuse ametiasutuse maa-ala, haljasala, </w:t>
      </w:r>
      <w:proofErr w:type="spellStart"/>
      <w:r w:rsidRPr="00ED1D32">
        <w:rPr>
          <w:rFonts w:ascii="Segoe UI Emoji" w:hAnsi="Segoe UI Emoji"/>
          <w:sz w:val="20"/>
          <w:szCs w:val="20"/>
        </w:rPr>
        <w:t>puhkerajatise</w:t>
      </w:r>
      <w:proofErr w:type="spellEnd"/>
      <w:r w:rsidRPr="00ED1D32">
        <w:rPr>
          <w:rFonts w:ascii="Segoe UI Emoji" w:hAnsi="Segoe UI Emoji"/>
          <w:sz w:val="20"/>
          <w:szCs w:val="20"/>
        </w:rPr>
        <w:t xml:space="preserve"> maa) osakaal on määramata. </w:t>
      </w:r>
    </w:p>
    <w:p w14:paraId="6797EFED"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 xml:space="preserve">Maa-ala on reserveeritud nii </w:t>
      </w:r>
      <w:proofErr w:type="spellStart"/>
      <w:r w:rsidRPr="00ED1D32">
        <w:rPr>
          <w:rFonts w:ascii="Segoe UI Emoji" w:hAnsi="Segoe UI Emoji"/>
          <w:sz w:val="20"/>
          <w:szCs w:val="20"/>
        </w:rPr>
        <w:t>ülelinnalise</w:t>
      </w:r>
      <w:proofErr w:type="spellEnd"/>
      <w:r w:rsidRPr="00ED1D32">
        <w:rPr>
          <w:rFonts w:ascii="Segoe UI Emoji" w:hAnsi="Segoe UI Emoji"/>
          <w:sz w:val="20"/>
          <w:szCs w:val="20"/>
        </w:rPr>
        <w:t xml:space="preserve"> kui piirkondliku tähtsusega kaubanduskeskustele, kaubandus- ja teenindusettevõtetele jt ärihoonetele. Üldplaneeringuga on seatud eesmärgiks läbi teenuste mitmekesistamise siduda see ala keskusena tihedamalt </w:t>
      </w:r>
      <w:proofErr w:type="spellStart"/>
      <w:r w:rsidRPr="00ED1D32">
        <w:rPr>
          <w:rFonts w:ascii="Segoe UI Emoji" w:hAnsi="Segoe UI Emoji"/>
          <w:sz w:val="20"/>
          <w:szCs w:val="20"/>
        </w:rPr>
        <w:t>lähipiirkonna</w:t>
      </w:r>
      <w:proofErr w:type="spellEnd"/>
      <w:r w:rsidRPr="00ED1D32">
        <w:rPr>
          <w:rFonts w:ascii="Segoe UI Emoji" w:hAnsi="Segoe UI Emoji"/>
          <w:sz w:val="20"/>
          <w:szCs w:val="20"/>
        </w:rPr>
        <w:t xml:space="preserve"> elanikega.</w:t>
      </w:r>
    </w:p>
    <w:p w14:paraId="4ADC3D39"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Hoonestus on 3 korruseline. Täisehituse protsent, ehitisealune pind, hoonestusala asukoht, põhilised arhitektuursed näitajad on määramata ning määratakse tulenevalt eelnimetatud eesmärgist, ümbritsevast keskkonnast jms sõltuvalt detailplaneeringuga.</w:t>
      </w:r>
    </w:p>
    <w:p w14:paraId="7E25A3A5"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Üldplaneeringuga soositakse kaubanduskeskuste krundile toetavalt piirkonna elanikele mõeldud parkimiskohtade rajamist, mille kohta on seatud planeeringualale ka vastavasisuline servituut. Parkimine tuleb liigendada haljastusega põhimõttel, kus üks 10 parkimiskoha kohta tuleb kavandada vähemalt üks haljassaarega puu.</w:t>
      </w:r>
    </w:p>
    <w:p w14:paraId="0503FF62"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 xml:space="preserve">Kaubanduskeskuste kavandamisel tuleb pöörata tähelepanu jalakäijate liikumise turvalisusele ja mugavusele. Piirded ei ole lubatud, v.a ladustamisplatsid jms majandussuunitlusega osad. </w:t>
      </w:r>
    </w:p>
    <w:p w14:paraId="0569119F" w14:textId="77777777" w:rsidR="00D01826" w:rsidRPr="00ED1D32" w:rsidRDefault="00D01826" w:rsidP="00187995">
      <w:pPr>
        <w:pStyle w:val="Loendilik"/>
        <w:numPr>
          <w:ilvl w:val="0"/>
          <w:numId w:val="39"/>
        </w:numPr>
        <w:spacing w:before="0" w:after="0"/>
        <w:rPr>
          <w:rFonts w:ascii="Segoe UI Emoji" w:hAnsi="Segoe UI Emoji"/>
          <w:sz w:val="20"/>
          <w:szCs w:val="20"/>
        </w:rPr>
      </w:pPr>
      <w:r w:rsidRPr="00ED1D32">
        <w:rPr>
          <w:rFonts w:ascii="Segoe UI Emoji" w:hAnsi="Segoe UI Emoji"/>
          <w:sz w:val="20"/>
          <w:szCs w:val="20"/>
        </w:rPr>
        <w:t xml:space="preserve">Planeeringu- või arhitektuurivõistluse koostamise kaalumise kohustust üldplaneering ette ei näe, kuid seda on Tartu LV pidanud vajalikuks DP algatamise otsusega. </w:t>
      </w:r>
    </w:p>
    <w:p w14:paraId="6C5E3937" w14:textId="475BC3F1" w:rsidR="00D01826" w:rsidRPr="00ED1D32" w:rsidRDefault="00D01826" w:rsidP="00187995">
      <w:r w:rsidRPr="00ED1D32">
        <w:t>Planeeritava ala kõrval Sõpruse pst ja Jaama tn ristmiku suunas olev ala Kesk-Annelinn KA7 on kavandatud 40%-</w:t>
      </w:r>
      <w:proofErr w:type="spellStart"/>
      <w:r w:rsidRPr="00ED1D32">
        <w:t>lise</w:t>
      </w:r>
      <w:proofErr w:type="spellEnd"/>
      <w:r w:rsidRPr="00ED1D32">
        <w:t xml:space="preserve"> täisehitusega kuni 9-korruselise (20% ulatuses) polüfunktsionaalseks vabaaja ja teeninduskeskuseks. Seejuures on eesmärgiks Sõpruse pst / Jaama tn nurga uushoonestamine linnaruumiliselt väljapaistva nurgalahendusena ning tervik</w:t>
      </w:r>
      <w:r w:rsidR="009254E6">
        <w:t xml:space="preserve"> a</w:t>
      </w:r>
      <w:r w:rsidRPr="00ED1D32">
        <w:t xml:space="preserve">rendusena. Läbi arhitektuurivõistluse võib linnaehitusliku dominandina kaaluda ka saledat kuni 13-korruselist hoonemahtu magistraaltänavate ristmiku läheduses. </w:t>
      </w:r>
    </w:p>
    <w:p w14:paraId="43298530" w14:textId="0BEDFA55" w:rsidR="00D01826" w:rsidRPr="00ED1D32" w:rsidRDefault="00D01826" w:rsidP="00187995">
      <w:r w:rsidRPr="00ED1D32">
        <w:t>Planeeritavast ala kõrval ida pool on 2-korruselise ning üldplaneeringu järgselt 40%-</w:t>
      </w:r>
      <w:proofErr w:type="spellStart"/>
      <w:r w:rsidRPr="00ED1D32">
        <w:t>lise</w:t>
      </w:r>
      <w:proofErr w:type="spellEnd"/>
      <w:r w:rsidRPr="00ED1D32">
        <w:t xml:space="preserve"> täisehitusega eramukvartal (Kesk-Annelinn KA1). Planeering seab eesmärgiks olemasoleva krundistruktuuri säilitamise ja senise hoonestuspõhimõtte tagamise. Planeeritavast alast lõunas on 5- ja 9-korruselised korterelamud. </w:t>
      </w:r>
    </w:p>
    <w:p w14:paraId="2AE757EF" w14:textId="7333B797" w:rsidR="00D01826" w:rsidRPr="00ED1D32" w:rsidRDefault="00D01826" w:rsidP="00187995">
      <w:r w:rsidRPr="00ED1D32">
        <w:t xml:space="preserve">Üldplaneeringu analüüsist järeldub, et planeeritud 3-korruselise hoonestusega ärikvartali ala on mõeldud üleminekuna 2-korruselisest eramupiirkonnast 9- kuni 13-korruseliste hoonemahtudeni </w:t>
      </w:r>
      <w:r w:rsidRPr="00ED1D32">
        <w:lastRenderedPageBreak/>
        <w:t xml:space="preserve">Sõpruse pst magistraali ääres. Üldplaneering eeldab planeeritavale alale </w:t>
      </w:r>
      <w:proofErr w:type="spellStart"/>
      <w:r w:rsidRPr="00ED1D32">
        <w:t>multifunktsionaalsust</w:t>
      </w:r>
      <w:proofErr w:type="spellEnd"/>
      <w:r w:rsidRPr="00ED1D32">
        <w:t xml:space="preserve">, mis on suunatud nii Annelinna kui ka laiemalt Tartu elanikkonna teenindamisele. Seega ei ole </w:t>
      </w:r>
      <w:r w:rsidR="00F02F83" w:rsidRPr="00ED1D32">
        <w:t>planeeringu</w:t>
      </w:r>
      <w:r w:rsidRPr="00ED1D32">
        <w:t xml:space="preserve"> koostamisel põhiline väljakutse mitte niivõrd ehitustingimuste määramine, kuivõrd tulevikus toimiva ettevõtlus- ja tarbimiskeskkonna jaoks majanduslike eelduste loomine ning linnaruumiline lahendamine. Planeeritavale alale varasema 2013.a. detailplaneeringuga kavandatud monofunktsionaalse poe lahendus ei ole osutunud elujõuliseks justnimelt põhjusel, et see ei ole olnud ettevõtjatele ega investoritele atraktiivne. Seetõttu on uue lahenduse planeerimisel oluline mõista, millised eelduseid on vaja toimiva äri- ja teeninduskeskuse loomiseks. </w:t>
      </w:r>
    </w:p>
    <w:p w14:paraId="14A16DF7" w14:textId="77777777" w:rsidR="00D01826" w:rsidRPr="00ED1D32" w:rsidRDefault="00D01826" w:rsidP="00B14BC4">
      <w:pPr>
        <w:pStyle w:val="Pealkiri1"/>
        <w:rPr>
          <w:rFonts w:ascii="Segoe UI Emoji" w:hAnsi="Segoe UI Emoji"/>
        </w:rPr>
      </w:pPr>
      <w:bookmarkStart w:id="15" w:name="_Toc134717703"/>
      <w:r w:rsidRPr="00ED1D32">
        <w:rPr>
          <w:rFonts w:ascii="Segoe UI Emoji" w:hAnsi="Segoe UI Emoji"/>
        </w:rPr>
        <w:t>Planeeritava ala võimalikud arengustsenaariumid</w:t>
      </w:r>
      <w:bookmarkEnd w:id="15"/>
    </w:p>
    <w:p w14:paraId="55675E29" w14:textId="1166BF22" w:rsidR="00D01826" w:rsidRPr="00ED1D32" w:rsidRDefault="00D01826" w:rsidP="00187995">
      <w:r w:rsidRPr="00ED1D32">
        <w:t>Nii Tartus, kui mujal Eestis on palju realiseerimata planeeringuid. Sealhulgas ka kõnealune arendu</w:t>
      </w:r>
      <w:r w:rsidR="001C2A79">
        <w:t>s</w:t>
      </w:r>
      <w:r w:rsidRPr="00ED1D32">
        <w:t xml:space="preserve">, millele on 2013.a. kehtestatud detailplaneering kaubandushoone ja selle esise parkla rajamiseks. Põhjuseid, miks planeeritud lahendused jäävad </w:t>
      </w:r>
      <w:r w:rsidR="001C2A79" w:rsidRPr="00ED1D32">
        <w:t>realiseerimata</w:t>
      </w:r>
      <w:r w:rsidRPr="00ED1D32">
        <w:t xml:space="preserve">, on detailidesse minnes palju, kuid üldjoontes taanduvad need kõik planeeritud lahenduse majanduslikule elujõulisusele. Ka käesoleval juhul ei ole kehtestatud detailplaneeringus ettenähtud hoonestuslahendus osutunud majanduslikult elujõuliseks ning seda ei ole asutud realiseerima. Üldjoontes on selle põhjuseks asjaolu, et planeeritud lahendus ei ole piisavalt mõjusaks tõmbekeskuseks tarbijatele ega loo seetõttu ka atraktiivset keskkonda ettevõtlusele (vt </w:t>
      </w:r>
      <w:proofErr w:type="spellStart"/>
      <w:r w:rsidRPr="00ED1D32">
        <w:t>ptk</w:t>
      </w:r>
      <w:proofErr w:type="spellEnd"/>
      <w:r w:rsidRPr="00ED1D32">
        <w:t xml:space="preserve"> 4 „Ärilinnaku toimimise printsiibid ja seosed planeeringualaga“). </w:t>
      </w:r>
    </w:p>
    <w:p w14:paraId="79943238" w14:textId="77777777" w:rsidR="00D01826" w:rsidRPr="00ED1D32" w:rsidRDefault="00D01826" w:rsidP="00D01826">
      <w:pPr>
        <w:spacing w:before="0" w:after="0"/>
        <w:rPr>
          <w:szCs w:val="20"/>
        </w:rPr>
      </w:pPr>
      <w:r w:rsidRPr="00ED1D32">
        <w:rPr>
          <w:szCs w:val="20"/>
        </w:rPr>
        <w:t>Üldjoontes võib visandada 2 võimalikku arenguvisiooni planeeringuala kujundamiseks:</w:t>
      </w:r>
    </w:p>
    <w:p w14:paraId="45577AB1" w14:textId="77777777" w:rsidR="00D01826" w:rsidRPr="00ED1D32" w:rsidRDefault="00D01826" w:rsidP="00D01826">
      <w:pPr>
        <w:pStyle w:val="Loendilik"/>
        <w:numPr>
          <w:ilvl w:val="0"/>
          <w:numId w:val="36"/>
        </w:numPr>
        <w:spacing w:before="0" w:after="0"/>
        <w:rPr>
          <w:rFonts w:ascii="Segoe UI Emoji" w:hAnsi="Segoe UI Emoji"/>
          <w:sz w:val="20"/>
          <w:szCs w:val="20"/>
        </w:rPr>
      </w:pPr>
      <w:r w:rsidRPr="00ED1D32">
        <w:rPr>
          <w:rFonts w:ascii="Segoe UI Emoji" w:hAnsi="Segoe UI Emoji"/>
          <w:sz w:val="20"/>
          <w:szCs w:val="20"/>
        </w:rPr>
        <w:t>ökonoom-klassi ärihooned hinnatundlikumatele ja seega ka väiksemat lisandväärtus pakkuvatele ärisektoritele, mida linnaruumiliselt saab iseloomustada järgmiselt:</w:t>
      </w:r>
    </w:p>
    <w:p w14:paraId="480AA4F4" w14:textId="77777777"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B2B ärivaldkondadele orienteeritud (vähem teenindust ja töökohti)</w:t>
      </w:r>
    </w:p>
    <w:p w14:paraId="5B66F783" w14:textId="1A2F7022"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 xml:space="preserve">lihtsam / odavama ehitushinnaga hoonestus (laohooned, </w:t>
      </w:r>
      <w:proofErr w:type="spellStart"/>
      <w:r w:rsidRPr="002A3B6E">
        <w:rPr>
          <w:rFonts w:ascii="Segoe UI Emoji" w:hAnsi="Segoe UI Emoji"/>
          <w:i/>
          <w:iCs/>
          <w:sz w:val="20"/>
          <w:szCs w:val="20"/>
        </w:rPr>
        <w:t>stock-office</w:t>
      </w:r>
      <w:proofErr w:type="spellEnd"/>
      <w:r w:rsidRPr="00ED1D32">
        <w:rPr>
          <w:rFonts w:ascii="Segoe UI Emoji" w:hAnsi="Segoe UI Emoji"/>
          <w:sz w:val="20"/>
          <w:szCs w:val="20"/>
        </w:rPr>
        <w:t xml:space="preserve"> jms)</w:t>
      </w:r>
    </w:p>
    <w:p w14:paraId="18323263" w14:textId="77777777"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suurem rõhk logistikal (avatud parkimis- ja manööverdamisalad)</w:t>
      </w:r>
    </w:p>
    <w:p w14:paraId="58C3B29D" w14:textId="396D7CDF" w:rsidR="00D01826" w:rsidRPr="00ED1D32" w:rsidRDefault="00D01826" w:rsidP="00D01826">
      <w:pPr>
        <w:pStyle w:val="Loendilik"/>
        <w:numPr>
          <w:ilvl w:val="0"/>
          <w:numId w:val="36"/>
        </w:numPr>
        <w:spacing w:before="0" w:after="0"/>
        <w:rPr>
          <w:rFonts w:ascii="Segoe UI Emoji" w:hAnsi="Segoe UI Emoji"/>
          <w:sz w:val="20"/>
          <w:szCs w:val="20"/>
        </w:rPr>
      </w:pPr>
      <w:r w:rsidRPr="00ED1D32">
        <w:rPr>
          <w:rFonts w:ascii="Segoe UI Emoji" w:hAnsi="Segoe UI Emoji"/>
          <w:sz w:val="20"/>
          <w:szCs w:val="20"/>
        </w:rPr>
        <w:t xml:space="preserve">kõrgema kvaliteedi ja suurema kontsentratsiooniga ärikeskkond, mis on seeläbi atraktiivsem kõrgemat lisandväärtust pakkuvatele ärisektoritele ja mida linnaruumiliselt saab iseloomustada </w:t>
      </w:r>
      <w:r w:rsidR="00A55F43" w:rsidRPr="00ED1D32">
        <w:rPr>
          <w:rFonts w:ascii="Segoe UI Emoji" w:hAnsi="Segoe UI Emoji"/>
          <w:sz w:val="20"/>
          <w:szCs w:val="20"/>
        </w:rPr>
        <w:t>järgmiselt</w:t>
      </w:r>
      <w:r w:rsidRPr="00ED1D32">
        <w:rPr>
          <w:rFonts w:ascii="Segoe UI Emoji" w:hAnsi="Segoe UI Emoji"/>
          <w:sz w:val="20"/>
          <w:szCs w:val="20"/>
        </w:rPr>
        <w:t>:</w:t>
      </w:r>
    </w:p>
    <w:p w14:paraId="66A82925" w14:textId="77777777"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B2C ärivaldkondadele orienteeritud (rohkem teenindust ja töökohti)</w:t>
      </w:r>
    </w:p>
    <w:p w14:paraId="5C3F50CC" w14:textId="77777777"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kvaliteetsem / kallima ehitusmaksumusega hoonestus (kaubandus, teenindus, büroo jms)</w:t>
      </w:r>
    </w:p>
    <w:p w14:paraId="040B9295" w14:textId="08123F22" w:rsidR="00D01826" w:rsidRPr="00ED1D32" w:rsidRDefault="00D01826" w:rsidP="00D01826">
      <w:pPr>
        <w:pStyle w:val="Loendilik"/>
        <w:numPr>
          <w:ilvl w:val="1"/>
          <w:numId w:val="36"/>
        </w:numPr>
        <w:spacing w:before="0" w:after="0"/>
        <w:rPr>
          <w:rFonts w:ascii="Segoe UI Emoji" w:hAnsi="Segoe UI Emoji"/>
          <w:sz w:val="20"/>
          <w:szCs w:val="20"/>
        </w:rPr>
      </w:pPr>
      <w:r w:rsidRPr="00ED1D32">
        <w:rPr>
          <w:rFonts w:ascii="Segoe UI Emoji" w:hAnsi="Segoe UI Emoji"/>
          <w:sz w:val="20"/>
          <w:szCs w:val="20"/>
        </w:rPr>
        <w:t xml:space="preserve">peidetud logistika ning </w:t>
      </w:r>
      <w:proofErr w:type="spellStart"/>
      <w:r w:rsidRPr="00ED1D32">
        <w:rPr>
          <w:rFonts w:ascii="Segoe UI Emoji" w:hAnsi="Segoe UI Emoji"/>
          <w:sz w:val="20"/>
          <w:szCs w:val="20"/>
        </w:rPr>
        <w:t>esiletõstetud</w:t>
      </w:r>
      <w:proofErr w:type="spellEnd"/>
      <w:r w:rsidRPr="00ED1D32">
        <w:rPr>
          <w:rFonts w:ascii="Segoe UI Emoji" w:hAnsi="Segoe UI Emoji"/>
          <w:sz w:val="20"/>
          <w:szCs w:val="20"/>
        </w:rPr>
        <w:t xml:space="preserve"> avalik ruum (piiratud sõidukitega liikumine, </w:t>
      </w:r>
      <w:proofErr w:type="spellStart"/>
      <w:r w:rsidRPr="00ED1D32">
        <w:rPr>
          <w:rFonts w:ascii="Segoe UI Emoji" w:hAnsi="Segoe UI Emoji"/>
          <w:sz w:val="20"/>
          <w:szCs w:val="20"/>
        </w:rPr>
        <w:t>kergliikl</w:t>
      </w:r>
      <w:r w:rsidR="00A55F43">
        <w:rPr>
          <w:rFonts w:ascii="Segoe UI Emoji" w:hAnsi="Segoe UI Emoji"/>
          <w:sz w:val="20"/>
          <w:szCs w:val="20"/>
        </w:rPr>
        <w:t>emise</w:t>
      </w:r>
      <w:proofErr w:type="spellEnd"/>
      <w:r w:rsidR="00A55F43">
        <w:rPr>
          <w:rFonts w:ascii="Segoe UI Emoji" w:hAnsi="Segoe UI Emoji"/>
          <w:sz w:val="20"/>
          <w:szCs w:val="20"/>
        </w:rPr>
        <w:t xml:space="preserve"> </w:t>
      </w:r>
      <w:r w:rsidRPr="00ED1D32">
        <w:rPr>
          <w:rFonts w:ascii="Segoe UI Emoji" w:hAnsi="Segoe UI Emoji"/>
          <w:sz w:val="20"/>
          <w:szCs w:val="20"/>
        </w:rPr>
        <w:t>võimalused ja -ühendused, hoonesiseste kasutusfunktsioonide ja avaliku ruumi sidusus jms)</w:t>
      </w:r>
    </w:p>
    <w:p w14:paraId="548C1C95" w14:textId="623A681A" w:rsidR="00D01826" w:rsidRPr="00ED1D32" w:rsidRDefault="00D01826" w:rsidP="00187995">
      <w:r w:rsidRPr="00ED1D32">
        <w:t xml:space="preserve">Tartu linna arengueesmärke (üldplaneering, kliimaeesmärgid, Annelinna rahavastiku </w:t>
      </w:r>
      <w:r w:rsidR="00A55F43" w:rsidRPr="00ED1D32">
        <w:t>areng</w:t>
      </w:r>
      <w:r w:rsidRPr="00ED1D32">
        <w:t xml:space="preserve"> jms) arvestades oleks mõistlikum liikuda uue detailplaneeringu koostamisel edasi teisena esitatud arenguversiooni realiseerimise teed. Seda enam, et esimesena kirjeldatud arenguvisioon on mingil kujul kehtivas detailplaneeringus kajastatud, kuid ei ole realiseerunud. Samas on selge, et kvaliteetsema </w:t>
      </w:r>
      <w:r w:rsidRPr="00ED1D32">
        <w:lastRenderedPageBreak/>
        <w:t xml:space="preserve">linnaruumi ja hoonestuse loomine tähendab suuremaid kulusid, mistõttu on oluline, et detailplaneeringus kavandatu oleks ka äriliselt realiseeritav. Detailplaneering peab looma eeldused edukaks ettevõtluseks. </w:t>
      </w:r>
    </w:p>
    <w:p w14:paraId="37400525" w14:textId="77777777" w:rsidR="00C95C9A" w:rsidRPr="00ED1D32" w:rsidRDefault="00C95C9A">
      <w:pPr>
        <w:spacing w:before="0" w:after="0" w:line="240" w:lineRule="auto"/>
        <w:jc w:val="left"/>
        <w:rPr>
          <w:rFonts w:cs="Segoe UI Semibold"/>
          <w:b/>
          <w:bCs/>
          <w:caps/>
          <w:color w:val="005CB8"/>
          <w:sz w:val="28"/>
          <w:szCs w:val="28"/>
          <w:lang w:eastAsia="ja-JP"/>
        </w:rPr>
      </w:pPr>
      <w:r w:rsidRPr="00ED1D32">
        <w:br w:type="page"/>
      </w:r>
    </w:p>
    <w:p w14:paraId="1E315686" w14:textId="55CD1233" w:rsidR="00D01826" w:rsidRPr="00ED1D32" w:rsidRDefault="00D01826" w:rsidP="00B14BC4">
      <w:pPr>
        <w:pStyle w:val="Pealkiri1"/>
        <w:rPr>
          <w:rFonts w:ascii="Segoe UI Emoji" w:hAnsi="Segoe UI Emoji"/>
        </w:rPr>
      </w:pPr>
      <w:bookmarkStart w:id="16" w:name="_Toc134717704"/>
      <w:r w:rsidRPr="00ED1D32">
        <w:rPr>
          <w:rFonts w:ascii="Segoe UI Emoji" w:hAnsi="Segoe UI Emoji"/>
        </w:rPr>
        <w:lastRenderedPageBreak/>
        <w:t>Ärilinnaku toimimise printsiibid ja seosed planeeringualaga</w:t>
      </w:r>
      <w:bookmarkEnd w:id="16"/>
    </w:p>
    <w:p w14:paraId="216141A0" w14:textId="77777777" w:rsidR="00D01826" w:rsidRPr="00ED1D32" w:rsidRDefault="00D01826" w:rsidP="00187995">
      <w:r w:rsidRPr="00ED1D32">
        <w:t>Nii maailma, kui ka Eesti kogemustest lokaalsete teeninduskeskuste arendamisel tuleb esile tõsta järgmised printsiibid:</w:t>
      </w:r>
    </w:p>
    <w:p w14:paraId="2B1F541E" w14:textId="77777777" w:rsidR="00D01826" w:rsidRPr="00ED1D32" w:rsidRDefault="00D01826" w:rsidP="00187995">
      <w:pPr>
        <w:pStyle w:val="Loendilik"/>
        <w:numPr>
          <w:ilvl w:val="0"/>
          <w:numId w:val="38"/>
        </w:numPr>
        <w:spacing w:before="0" w:after="0"/>
        <w:rPr>
          <w:rFonts w:ascii="Segoe UI Emoji" w:hAnsi="Segoe UI Emoji"/>
          <w:sz w:val="20"/>
          <w:szCs w:val="20"/>
        </w:rPr>
      </w:pPr>
      <w:r w:rsidRPr="00ED1D32">
        <w:rPr>
          <w:rFonts w:ascii="Segoe UI Emoji" w:hAnsi="Segoe UI Emoji"/>
          <w:sz w:val="20"/>
          <w:szCs w:val="20"/>
        </w:rPr>
        <w:t>hoonestuse ja funktsionaalsuse kontsentratsioon</w:t>
      </w:r>
    </w:p>
    <w:p w14:paraId="6BEAD731" w14:textId="77777777" w:rsidR="00D01826" w:rsidRPr="00ED1D32" w:rsidRDefault="00D01826" w:rsidP="00187995">
      <w:pPr>
        <w:pStyle w:val="Loendilik"/>
        <w:numPr>
          <w:ilvl w:val="0"/>
          <w:numId w:val="38"/>
        </w:numPr>
        <w:spacing w:before="0" w:after="0"/>
        <w:rPr>
          <w:rFonts w:ascii="Segoe UI Emoji" w:hAnsi="Segoe UI Emoji"/>
          <w:sz w:val="20"/>
          <w:szCs w:val="20"/>
        </w:rPr>
      </w:pPr>
      <w:r w:rsidRPr="00ED1D32">
        <w:rPr>
          <w:rFonts w:ascii="Segoe UI Emoji" w:hAnsi="Segoe UI Emoji"/>
          <w:sz w:val="20"/>
          <w:szCs w:val="20"/>
        </w:rPr>
        <w:t>keskkonna mitmekesisus ja inimesekesksus</w:t>
      </w:r>
    </w:p>
    <w:p w14:paraId="77DBCA5B" w14:textId="632F89A6" w:rsidR="00D01826" w:rsidRPr="00ED1D32" w:rsidRDefault="00D01826" w:rsidP="00D01826">
      <w:pPr>
        <w:pStyle w:val="Loendilik"/>
        <w:numPr>
          <w:ilvl w:val="0"/>
          <w:numId w:val="38"/>
        </w:numPr>
        <w:spacing w:before="0" w:after="0"/>
        <w:rPr>
          <w:rFonts w:ascii="Segoe UI Emoji" w:hAnsi="Segoe UI Emoji"/>
          <w:sz w:val="20"/>
          <w:szCs w:val="20"/>
        </w:rPr>
      </w:pPr>
      <w:r w:rsidRPr="00ED1D32">
        <w:rPr>
          <w:rFonts w:ascii="Segoe UI Emoji" w:hAnsi="Segoe UI Emoji"/>
          <w:sz w:val="20"/>
          <w:szCs w:val="20"/>
        </w:rPr>
        <w:t>keskkonnahoid ja jätkusuutlikkus</w:t>
      </w:r>
    </w:p>
    <w:p w14:paraId="45EF0449" w14:textId="77777777" w:rsidR="00D01826" w:rsidRPr="00ED1D32" w:rsidRDefault="00D01826" w:rsidP="00B14BC4">
      <w:pPr>
        <w:pStyle w:val="Pealkiri2"/>
        <w:rPr>
          <w:rFonts w:ascii="Segoe UI Emoji" w:hAnsi="Segoe UI Emoji"/>
        </w:rPr>
      </w:pPr>
      <w:bookmarkStart w:id="17" w:name="_Toc134717705"/>
      <w:r w:rsidRPr="00ED1D32">
        <w:rPr>
          <w:rFonts w:ascii="Segoe UI Emoji" w:hAnsi="Segoe UI Emoji"/>
        </w:rPr>
        <w:t>Hoonestuse ja funtsionaalsuse kontsentratsioon</w:t>
      </w:r>
      <w:bookmarkEnd w:id="17"/>
    </w:p>
    <w:p w14:paraId="7D844ED7" w14:textId="77777777" w:rsidR="00D01826" w:rsidRPr="00ED1D32" w:rsidRDefault="00D01826" w:rsidP="00B14BC4">
      <w:r w:rsidRPr="00ED1D32">
        <w:t xml:space="preserve">Nagu loodus, vajab ka ettevõtluskeskkond efektiivseks toimimiseks mitmekesisust ja üksteist toetavate funktsioonide kontsentratsiooni. Monokultuurne ettevõtlus ei teeninda efektiivselt ümbritsevat elanikkonda ega paku ettevõtetele ühist arengut nii B2C kui B2B kontaktide läbi. Seetõttu on multifunktsionaalsed kaubandus- ja ärikeskused edukamad üksikpoodidest või -ärihoonetest. Liiga väikesed keskused ei suuda pakkuda tarbijatele piisavalt lahendusi, mistõttu külastatavus jääb väikeseks ning ettevõtted ei suuda toimida. Ühest valemit lokaalse teeninduskeskuse funktsionaalsuse kontsentratsiooni </w:t>
      </w:r>
      <w:proofErr w:type="spellStart"/>
      <w:r w:rsidRPr="00ED1D32">
        <w:t>miinimutaseme</w:t>
      </w:r>
      <w:proofErr w:type="spellEnd"/>
      <w:r w:rsidRPr="00ED1D32">
        <w:t xml:space="preserve"> määratlemiseks ei ole, kuid seda on võimalik määrata analüüsides olemasolevaid keskuseid. Kaubanduskeskuste tihedust iseloomustavad järgmised andmed:</w:t>
      </w:r>
    </w:p>
    <w:p w14:paraId="57D184A4" w14:textId="77777777" w:rsidR="00D01826" w:rsidRPr="00ED1D32" w:rsidRDefault="00D01826" w:rsidP="00D01826">
      <w:pPr>
        <w:spacing w:before="0" w:after="0"/>
        <w:rPr>
          <w:sz w:val="24"/>
        </w:rPr>
      </w:pPr>
      <w:r w:rsidRPr="00ED1D32">
        <w:rPr>
          <w:noProof/>
          <w:sz w:val="24"/>
        </w:rPr>
        <w:drawing>
          <wp:inline distT="0" distB="0" distL="0" distR="0" wp14:anchorId="5F3692B9" wp14:editId="4BA7B53F">
            <wp:extent cx="5417820" cy="1470660"/>
            <wp:effectExtent l="0" t="0" r="0" b="0"/>
            <wp:docPr id="904871373" name="Pilt 90487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7820" cy="1470660"/>
                    </a:xfrm>
                    <a:prstGeom prst="rect">
                      <a:avLst/>
                    </a:prstGeom>
                    <a:noFill/>
                    <a:ln>
                      <a:noFill/>
                    </a:ln>
                  </pic:spPr>
                </pic:pic>
              </a:graphicData>
            </a:graphic>
          </wp:inline>
        </w:drawing>
      </w:r>
    </w:p>
    <w:p w14:paraId="25E8FFC0" w14:textId="77777777" w:rsidR="00D01826" w:rsidRPr="00ED1D32" w:rsidRDefault="00D01826" w:rsidP="00B14BC4">
      <w:r w:rsidRPr="00ED1D32">
        <w:t xml:space="preserve">Kaubanduskeskuste üheks valdavaks omaduseks on orienteeritus autoga </w:t>
      </w:r>
      <w:proofErr w:type="spellStart"/>
      <w:r w:rsidRPr="00ED1D32">
        <w:t>liiklevale</w:t>
      </w:r>
      <w:proofErr w:type="spellEnd"/>
      <w:r w:rsidRPr="00ED1D32">
        <w:t xml:space="preserve"> kliendile, mistõttu on keskuste juurde planeeritud mahukad parkimisalad, mis ei ole kooskõlas Tartu linna kliimaeesmärkidega. Kaubanduskeskustele pakuvad alternatiivset lahendust multifunktsionaalsed äri- ja teeninduskeskused, kus keskus ning funktsionaalsus jaotub mitmete erinevate hoonete vahel pakkudes nii ka </w:t>
      </w:r>
      <w:proofErr w:type="spellStart"/>
      <w:r w:rsidRPr="00ED1D32">
        <w:t>hoonetevahelist</w:t>
      </w:r>
      <w:proofErr w:type="spellEnd"/>
      <w:r w:rsidRPr="00ED1D32">
        <w:t xml:space="preserve"> avalikku ruumi ja võimaldades hoonestusmahtusid tükeldada. Sellised kaasaegsed äri- ja teeninduskeskused on orienteeritud rohkem </w:t>
      </w:r>
      <w:proofErr w:type="spellStart"/>
      <w:r w:rsidRPr="00ED1D32">
        <w:t>kergliiklusele</w:t>
      </w:r>
      <w:proofErr w:type="spellEnd"/>
      <w:r w:rsidRPr="00ED1D32">
        <w:t xml:space="preserve"> ja ühistranspordile, mistõttu parkimismahud ja -platsid võivad olla väiksemad või peidetumad ning kvaliteetset avalikku ruumi selle võrra rohkem. Äri- ja teeninduskeskuste tihedust iseloomustavad järgmised andmed:</w:t>
      </w:r>
    </w:p>
    <w:p w14:paraId="76A824C4" w14:textId="77777777" w:rsidR="00D01826" w:rsidRPr="00ED1D32" w:rsidRDefault="00D01826" w:rsidP="00D01826">
      <w:pPr>
        <w:spacing w:before="0" w:after="0"/>
        <w:rPr>
          <w:sz w:val="24"/>
        </w:rPr>
      </w:pPr>
      <w:r w:rsidRPr="00ED1D32">
        <w:rPr>
          <w:noProof/>
          <w:sz w:val="24"/>
        </w:rPr>
        <w:drawing>
          <wp:inline distT="0" distB="0" distL="0" distR="0" wp14:anchorId="7BE11D41" wp14:editId="062C51FC">
            <wp:extent cx="5417820" cy="922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7820" cy="922020"/>
                    </a:xfrm>
                    <a:prstGeom prst="rect">
                      <a:avLst/>
                    </a:prstGeom>
                    <a:noFill/>
                    <a:ln>
                      <a:noFill/>
                    </a:ln>
                  </pic:spPr>
                </pic:pic>
              </a:graphicData>
            </a:graphic>
          </wp:inline>
        </w:drawing>
      </w:r>
    </w:p>
    <w:p w14:paraId="694AAFF2" w14:textId="77777777" w:rsidR="00D01826" w:rsidRPr="00ED1D32" w:rsidRDefault="00D01826" w:rsidP="00B14BC4">
      <w:r w:rsidRPr="00ED1D32">
        <w:lastRenderedPageBreak/>
        <w:t>Lisaks parkimisküsimusele on nii linnaruumi kujundamise seisukohalt kui ka arhitektuurses mõttes eelneval kahel ka muud märkimisväärsed erinevused st:</w:t>
      </w:r>
    </w:p>
    <w:p w14:paraId="714CCFD8" w14:textId="77777777" w:rsidR="00D01826" w:rsidRPr="00ED1D32" w:rsidRDefault="00D01826" w:rsidP="00B14BC4">
      <w:pPr>
        <w:pStyle w:val="Loendilik"/>
        <w:numPr>
          <w:ilvl w:val="0"/>
          <w:numId w:val="37"/>
        </w:numPr>
        <w:spacing w:before="0" w:after="0"/>
        <w:rPr>
          <w:rFonts w:ascii="Segoe UI Emoji" w:hAnsi="Segoe UI Emoji"/>
          <w:sz w:val="20"/>
          <w:szCs w:val="20"/>
        </w:rPr>
      </w:pPr>
      <w:r w:rsidRPr="00ED1D32">
        <w:rPr>
          <w:rFonts w:ascii="Segoe UI Emoji" w:hAnsi="Segoe UI Emoji"/>
          <w:sz w:val="20"/>
          <w:szCs w:val="20"/>
        </w:rPr>
        <w:t xml:space="preserve">Kaubanduskeskuste korruselisus on tavaliselt väiksem, kui muudel äri- ja teeninduskeskustel, kuna </w:t>
      </w:r>
      <w:proofErr w:type="spellStart"/>
      <w:r w:rsidRPr="00ED1D32">
        <w:rPr>
          <w:rFonts w:ascii="Segoe UI Emoji" w:hAnsi="Segoe UI Emoji"/>
          <w:sz w:val="20"/>
          <w:szCs w:val="20"/>
        </w:rPr>
        <w:t>ostlev</w:t>
      </w:r>
      <w:proofErr w:type="spellEnd"/>
      <w:r w:rsidRPr="00ED1D32">
        <w:rPr>
          <w:rFonts w:ascii="Segoe UI Emoji" w:hAnsi="Segoe UI Emoji"/>
          <w:sz w:val="20"/>
          <w:szCs w:val="20"/>
        </w:rPr>
        <w:t xml:space="preserve"> klient kõrgemale kui teisele korrusele ei liigu (negatiivseks näiteks siinkohal T1 Mall Tallinnas, mida justnimelt sel põhjusel kujundatakse käesoleva analüüsi koostamise ajal ümber multifunktsionaalseks teeninduskeskuseks). Samas teeninduskeskused, mis hõlmavad märksa rohkem büroo jms pindasid, on 3+ korruselistes hoonemahtudes (positiivseks näiteks Ülemiste City „nn tark linn“) ning suurem korruselisus on tihti väärtus seal paiknevatele ettevõtetele. </w:t>
      </w:r>
    </w:p>
    <w:p w14:paraId="52AE7A1C" w14:textId="2D3E5B62" w:rsidR="00D01826" w:rsidRPr="008A075B" w:rsidRDefault="00D01826" w:rsidP="00D01826">
      <w:pPr>
        <w:pStyle w:val="Loendilik"/>
        <w:numPr>
          <w:ilvl w:val="0"/>
          <w:numId w:val="37"/>
        </w:numPr>
        <w:spacing w:before="0" w:after="0"/>
        <w:rPr>
          <w:rFonts w:ascii="Segoe UI Emoji" w:hAnsi="Segoe UI Emoji"/>
          <w:sz w:val="20"/>
          <w:szCs w:val="20"/>
        </w:rPr>
      </w:pPr>
      <w:r w:rsidRPr="00ED1D32">
        <w:rPr>
          <w:rFonts w:ascii="Segoe UI Emoji" w:hAnsi="Segoe UI Emoji"/>
          <w:sz w:val="20"/>
          <w:szCs w:val="20"/>
        </w:rPr>
        <w:t xml:space="preserve">Kaubanduskeskused on planeeritud ühe suuremahulise hoonena samas kui teenindushoonetes loodavad töökohad eeldavad teistsuguseid ruumilahendusi (sh valgustingimusi jms), mistõttu on mõistlik planeerida vastav hoonestus mitmes erinevas mahus ja nii on võimalik saavutada </w:t>
      </w:r>
      <w:r w:rsidR="007805E7" w:rsidRPr="00ED1D32">
        <w:rPr>
          <w:rFonts w:ascii="Segoe UI Emoji" w:hAnsi="Segoe UI Emoji"/>
          <w:sz w:val="20"/>
          <w:szCs w:val="20"/>
        </w:rPr>
        <w:t>arhitektuurselt</w:t>
      </w:r>
      <w:r w:rsidRPr="00ED1D32">
        <w:rPr>
          <w:rFonts w:ascii="Segoe UI Emoji" w:hAnsi="Segoe UI Emoji"/>
          <w:sz w:val="20"/>
          <w:szCs w:val="20"/>
        </w:rPr>
        <w:t xml:space="preserve"> huvitavamaid lahendusi. </w:t>
      </w:r>
    </w:p>
    <w:p w14:paraId="38B1CF4A" w14:textId="466B8EC5" w:rsidR="00D01826" w:rsidRPr="007805E7" w:rsidRDefault="00D01826" w:rsidP="007805E7">
      <w:r w:rsidRPr="00ED1D32">
        <w:t>„Tartu elamuprognoos 2040“ käsitleb Kesk-Annelinna konkurentsis äärelinnastumisega kahaneva asumina, mis toob pikas perspektiivis kaasa eluruumide tühjenemise. Sama probleem ja käsitlus on võimalik üle kanda ettevõtetele – kui kavandada magalarajooni madala tihedusega ettevõtlusalana, on tulemuseks odav monokultuurne tööstuspiirkond, mis ei paku teenuseid, töökohti ega toeta Annelinna jätkusuutlikku arengut. Multifunktsionaalne ärikeskus võimaldab ka uue majanduse ja majandusmudelite edendamist ja soodustab majandussektorite vahelisi koostöösidemeid, millise vajaduse toob välja analüüs „Tartu ettevõtluse ruumiline areng 2017“.</w:t>
      </w:r>
    </w:p>
    <w:p w14:paraId="186A1A0F" w14:textId="77777777" w:rsidR="00D01826" w:rsidRPr="00ED1D32" w:rsidRDefault="00D01826" w:rsidP="00B14BC4">
      <w:pPr>
        <w:pStyle w:val="Pealkiri2"/>
        <w:rPr>
          <w:rFonts w:ascii="Segoe UI Emoji" w:hAnsi="Segoe UI Emoji"/>
        </w:rPr>
      </w:pPr>
      <w:bookmarkStart w:id="18" w:name="_Toc134717706"/>
      <w:r w:rsidRPr="00ED1D32">
        <w:rPr>
          <w:rFonts w:ascii="Segoe UI Emoji" w:hAnsi="Segoe UI Emoji"/>
        </w:rPr>
        <w:t>Keskkonna mitmekesisus ja inimesekesksus</w:t>
      </w:r>
      <w:bookmarkEnd w:id="18"/>
    </w:p>
    <w:p w14:paraId="1015D23C" w14:textId="3F25E6CB" w:rsidR="00D01826" w:rsidRPr="00ED1D32" w:rsidRDefault="00D01826" w:rsidP="00B14BC4">
      <w:r w:rsidRPr="00ED1D32">
        <w:t xml:space="preserve">Kuigi ettevõtluse jätkusuutlikkuse seisukohast on oluline, et kaasaegne äri- ja teeninduskeskus oleks piisava hoonestuse ja seeläbi funktsionaalsuse kontsentratsiooniga, on samavõrd oluline luua hoonestusega koos mitmekesine ning inimestele atraktiivne keskkond st mugav ja turvaline liiklemine, atraktiivne arhitektuur ja avalik ruum, haljaspinnad jms. Käesoleval juhul on lisaks planeeritava kvartali sisesele ruumile vaja lahendada ka kvartali Lõhmuse tn poolne külg, mis piirneb eramukvartaliga, ning Anne tn poolne külg, mis on sisuliselt kvartali esifassaad. </w:t>
      </w:r>
    </w:p>
    <w:p w14:paraId="17EE6123" w14:textId="4BC5D45E" w:rsidR="00D01826" w:rsidRPr="00ED1D32" w:rsidRDefault="00D01826" w:rsidP="00B14BC4">
      <w:r w:rsidRPr="00ED1D32">
        <w:t xml:space="preserve">Lõhmuse tn on üleminekujooneks 2-korruselisest elamurajoonist alguses 3-korruselisele ja hiljem kerkivale äripiirkonnale. Funktsionaalselt tiheda ärilinnaku hoonemahud on mõistlik liigendada vältimaks nö „müüri“ tunnet (nagu näiteks on 130 m pikkune Anne tn 51 elamu). Heaks illustratiivseks näiteks on Kvartali ärikeskuse mitmekesine fassaadilahendus ja selle taga peituv lihtne ehituslik konstruktsioon, kuid mitmekülgne äriline funktsionaalsus. Elurajoonilt ärilinnakuks üleminekut leevendab veidi ka osaliselt katkendlik kase-allee, milles II väärtusklassi puud on mõistlik säilitada ja III väärtusklassi puud asendada uue haljastuslahendusega. Näiteks on võimalik koos fassaadi liigendamisega kaaluda ka tänava-äärse haljasriba täiendamist hoonel vertikaalse haljastuse detailidega. </w:t>
      </w:r>
    </w:p>
    <w:p w14:paraId="40DF0163" w14:textId="1D08D624" w:rsidR="00D01826" w:rsidRPr="00ED1D32" w:rsidRDefault="00D01826" w:rsidP="00B14BC4">
      <w:r w:rsidRPr="00ED1D32">
        <w:t xml:space="preserve">Käsitletavas ärimaa- ja ühiskondlike hoonete piirkonnas (KA 5, KA6, KA7) puudub ühtne hoonestuslaad. Siiski võib üldjoontes välja tuua tänava äärde paigutatud hoonestusviisi, mis iseloomustab nii kõrval </w:t>
      </w:r>
      <w:r w:rsidRPr="00ED1D32">
        <w:lastRenderedPageBreak/>
        <w:t xml:space="preserve">asuvat eramukvartalit, lõunas asuvat korterelamute piirkonda, kui ka Sõpruse pst äärset mitteelukondlikku hoonestust. Sõpruse pst 2 kinnistul on </w:t>
      </w:r>
      <w:proofErr w:type="spellStart"/>
      <w:r w:rsidRPr="00ED1D32">
        <w:t>perimetraalne</w:t>
      </w:r>
      <w:proofErr w:type="spellEnd"/>
      <w:r w:rsidRPr="00ED1D32">
        <w:t xml:space="preserve"> hoonestus kekse parkimisalaga. Ka käsitletaval planeeringualal on võimalik kavandada </w:t>
      </w:r>
      <w:proofErr w:type="spellStart"/>
      <w:r w:rsidRPr="00ED1D32">
        <w:t>perimetraalne</w:t>
      </w:r>
      <w:proofErr w:type="spellEnd"/>
      <w:r w:rsidRPr="00ED1D32">
        <w:t xml:space="preserve"> hoonestus, kus hoonete vahele rajatakse kvaliteetne avalik ruum haljastuse ja liikumiskoridoriga ning hooneid ümbritsevale tänavafrondile jalakäijate ja </w:t>
      </w:r>
      <w:proofErr w:type="spellStart"/>
      <w:r w:rsidRPr="00ED1D32">
        <w:t>kergliikluse</w:t>
      </w:r>
      <w:proofErr w:type="spellEnd"/>
      <w:r w:rsidRPr="00ED1D32">
        <w:t xml:space="preserve"> võimalus. </w:t>
      </w:r>
    </w:p>
    <w:p w14:paraId="46450F80" w14:textId="77777777" w:rsidR="00D01826" w:rsidRPr="00ED1D32" w:rsidRDefault="00D01826" w:rsidP="00B14BC4">
      <w:pPr>
        <w:pStyle w:val="Pealkiri2"/>
        <w:rPr>
          <w:rFonts w:ascii="Segoe UI Emoji" w:hAnsi="Segoe UI Emoji"/>
        </w:rPr>
      </w:pPr>
      <w:bookmarkStart w:id="19" w:name="_Toc134717707"/>
      <w:r w:rsidRPr="00ED1D32">
        <w:rPr>
          <w:rFonts w:ascii="Segoe UI Emoji" w:hAnsi="Segoe UI Emoji"/>
        </w:rPr>
        <w:t>Keskkonnahoid ja jätkusuutlikkus</w:t>
      </w:r>
      <w:bookmarkEnd w:id="19"/>
    </w:p>
    <w:p w14:paraId="121894AF" w14:textId="32A949BD" w:rsidR="00D01826" w:rsidRPr="00ED1D32" w:rsidRDefault="00D01826" w:rsidP="00B14BC4">
      <w:r w:rsidRPr="00ED1D32">
        <w:t>Anne tn 46/48 kvartali väljaarendamisega kaasneb oluline keskkonnahoid. „Tartu ettevõtluse ruumiline areng 2017“ toob välja vajaduse vanade tööstusalade ümberehitamiseks kontori</w:t>
      </w:r>
      <w:r w:rsidRPr="00ED1D32">
        <w:rPr>
          <w:rFonts w:ascii="Cambria Math" w:hAnsi="Cambria Math" w:cs="Cambria Math"/>
        </w:rPr>
        <w:t>‐</w:t>
      </w:r>
      <w:r w:rsidRPr="00ED1D32">
        <w:t>, teenindus</w:t>
      </w:r>
      <w:r w:rsidRPr="00ED1D32">
        <w:rPr>
          <w:rFonts w:ascii="Cambria Math" w:hAnsi="Cambria Math" w:cs="Cambria Math"/>
        </w:rPr>
        <w:t>‐</w:t>
      </w:r>
      <w:r w:rsidRPr="00ED1D32">
        <w:rPr>
          <w:rFonts w:cs="Segoe UI Emoji"/>
        </w:rPr>
        <w:t> </w:t>
      </w:r>
      <w:r w:rsidRPr="00ED1D32">
        <w:t>elu</w:t>
      </w:r>
      <w:r w:rsidRPr="00ED1D32">
        <w:rPr>
          <w:rFonts w:ascii="Cambria Math" w:hAnsi="Cambria Math" w:cs="Cambria Math"/>
        </w:rPr>
        <w:t>‐</w:t>
      </w:r>
      <w:r w:rsidRPr="00ED1D32">
        <w:rPr>
          <w:rFonts w:cs="Segoe UI Emoji"/>
        </w:rPr>
        <w:t> </w:t>
      </w:r>
      <w:r w:rsidRPr="00ED1D32">
        <w:t>ja tootmisaladeks. Tööstus</w:t>
      </w:r>
      <w:r w:rsidRPr="00ED1D32">
        <w:rPr>
          <w:rFonts w:ascii="Cambria Math" w:hAnsi="Cambria Math" w:cs="Cambria Math"/>
        </w:rPr>
        <w:t>‐</w:t>
      </w:r>
      <w:r w:rsidRPr="00ED1D32">
        <w:rPr>
          <w:rFonts w:cs="Segoe UI Emoji"/>
        </w:rPr>
        <w:t> </w:t>
      </w:r>
      <w:r w:rsidRPr="00ED1D32">
        <w:t>ja teenust</w:t>
      </w:r>
      <w:r w:rsidRPr="00ED1D32">
        <w:rPr>
          <w:rFonts w:cs="Segoe UI Emoji"/>
        </w:rPr>
        <w:t>öö</w:t>
      </w:r>
      <w:r w:rsidRPr="00ED1D32">
        <w:t>kohtade koondumispiirkondi t</w:t>
      </w:r>
      <w:r w:rsidRPr="00ED1D32">
        <w:rPr>
          <w:rFonts w:cs="Segoe UI Emoji"/>
        </w:rPr>
        <w:t>ä</w:t>
      </w:r>
      <w:r w:rsidRPr="00ED1D32">
        <w:t>iendatakse liiklusvoogude v</w:t>
      </w:r>
      <w:r w:rsidRPr="00ED1D32">
        <w:rPr>
          <w:rFonts w:cs="Segoe UI Emoji"/>
        </w:rPr>
        <w:t>ä</w:t>
      </w:r>
      <w:r w:rsidRPr="00ED1D32">
        <w:t>hendamiseks elamualade ja isikuteenustega ning vastupidi. Mittesaastava t</w:t>
      </w:r>
      <w:r w:rsidRPr="00ED1D32">
        <w:rPr>
          <w:rFonts w:cs="Segoe UI Emoji"/>
        </w:rPr>
        <w:t>öö</w:t>
      </w:r>
      <w:r w:rsidRPr="00ED1D32">
        <w:t>stuse ja teenindusettev</w:t>
      </w:r>
      <w:r w:rsidRPr="00ED1D32">
        <w:rPr>
          <w:rFonts w:cs="Segoe UI Emoji"/>
        </w:rPr>
        <w:t>õ</w:t>
      </w:r>
      <w:r w:rsidRPr="00ED1D32">
        <w:t>tete paigutamine suurtesse elamupiirkondadesse v</w:t>
      </w:r>
      <w:r w:rsidRPr="00ED1D32">
        <w:rPr>
          <w:rFonts w:cs="Segoe UI Emoji"/>
        </w:rPr>
        <w:t>õ</w:t>
      </w:r>
      <w:r w:rsidRPr="00ED1D32">
        <w:t>i nende vahetusse l</w:t>
      </w:r>
      <w:r w:rsidRPr="00ED1D32">
        <w:rPr>
          <w:rFonts w:cs="Segoe UI Emoji"/>
        </w:rPr>
        <w:t>ä</w:t>
      </w:r>
      <w:r w:rsidRPr="00ED1D32">
        <w:t>hedusse, so peaasjalikult Annelinna või selle lähialale, kannaks sama eesmärki. Seejuures saab keskkonna mitmekesistamisega uutes arendustes ja planeeringutes vältida ainuüksi kaubandus</w:t>
      </w:r>
      <w:r w:rsidRPr="00ED1D32">
        <w:rPr>
          <w:rFonts w:ascii="Cambria Math" w:hAnsi="Cambria Math" w:cs="Cambria Math"/>
        </w:rPr>
        <w:t>‐</w:t>
      </w:r>
      <w:r w:rsidRPr="00ED1D32">
        <w:t>, elamu</w:t>
      </w:r>
      <w:r w:rsidRPr="00ED1D32">
        <w:rPr>
          <w:rFonts w:ascii="Cambria Math" w:hAnsi="Cambria Math" w:cs="Cambria Math"/>
        </w:rPr>
        <w:t>‐</w:t>
      </w:r>
      <w:r w:rsidRPr="00ED1D32">
        <w:t xml:space="preserve"> ja tootmisalade kujunemist. Sama seisukoht on esitatud ka „Tartu elamuprognoos 2040“ analüüsis, mille kohaselt on Tartu linna elamuarengus kaks võtmeküsimust: a) kuidas konkureerida eeslinnaarendustega ja tuua korteriturg linna tagasi ning b) kuidas uuendada ja </w:t>
      </w:r>
      <w:proofErr w:type="spellStart"/>
      <w:r w:rsidRPr="00ED1D32">
        <w:t>taasasustada</w:t>
      </w:r>
      <w:proofErr w:type="spellEnd"/>
      <w:r w:rsidRPr="00ED1D32">
        <w:t xml:space="preserve"> vananevad paneelelamurajoonid. Seejuures on Annelinna käsitletud väheneva elanikkonna ja tühjenevate eluruumidega piirkonnana. Probleemi üheks põhjuseks on elamurajoonis käeulatuses olev piiratud </w:t>
      </w:r>
      <w:proofErr w:type="spellStart"/>
      <w:r w:rsidRPr="00ED1D32">
        <w:t>teenustevalik</w:t>
      </w:r>
      <w:proofErr w:type="spellEnd"/>
      <w:r w:rsidRPr="00ED1D32">
        <w:t xml:space="preserve"> ning vajadus käia selleks kesklinnas. Lahenduseks on kesklinliku miljöö toomine elamurajooni. </w:t>
      </w:r>
    </w:p>
    <w:p w14:paraId="0638EE2A" w14:textId="76049D1D" w:rsidR="00D01826" w:rsidRPr="00ED1D32" w:rsidRDefault="00D01826" w:rsidP="00B14BC4">
      <w:bookmarkStart w:id="20" w:name="_Hlk129175146"/>
      <w:r w:rsidRPr="00ED1D32">
        <w:t xml:space="preserve">Annelinnas elab ca 25% Tartu elanikkonnast, kellest omakorda ca 55% eh ca 14 000 inimest on tööealised. </w:t>
      </w:r>
      <w:bookmarkEnd w:id="20"/>
      <w:r w:rsidRPr="00ED1D32">
        <w:t xml:space="preserve">Annelinn olles suurimaks elamupiirkonnaks ei ole kaugeltki mitte suurim töökohtade pakkuja Tartus. Töökohad on hoopis nö teise linna otsas – </w:t>
      </w:r>
      <w:proofErr w:type="spellStart"/>
      <w:r w:rsidRPr="00ED1D32">
        <w:t>Ropka</w:t>
      </w:r>
      <w:proofErr w:type="spellEnd"/>
      <w:r w:rsidRPr="00ED1D32">
        <w:t xml:space="preserve"> tööstusalal, Riiamäe asumis jms. Vastav veenev kinnitus probleemi olemasolule saadi Tartu bussivõrgu arendamise käigus töökohtade mobiilipositsioneerimise abil. Sellest tulenevalt on palju linnasisest tööhõivega seotud liikumist, mis lisaks ebaefektiivsele ajakasutusele ning keskkonnamõjudele koormab ka linna infrastruktuuri. Seetõttu on mõistlik lisaks piirkonna teenindamisele luua planeeritavale alale keskkond, millega luuakse töökohti Seda enam, et „Tartu ettevõtluse ruumiline areng 2017“ kohaselt on Tartus teenindussektori osatähtsus ca 75% ning kasvav. Annelinna elanikele. Seda arvestades tuleks planeeritava ala hoonestus pigem orienteerida teenindusettevõtetele, mitte 100%-</w:t>
      </w:r>
      <w:proofErr w:type="spellStart"/>
      <w:r w:rsidRPr="00ED1D32">
        <w:t>liselt</w:t>
      </w:r>
      <w:proofErr w:type="spellEnd"/>
      <w:r w:rsidRPr="00ED1D32">
        <w:t xml:space="preserve"> kaubandusele nagu see on kehtivas detailplaneeringus. </w:t>
      </w:r>
    </w:p>
    <w:p w14:paraId="40E9ADEC" w14:textId="102586C5" w:rsidR="00D01826" w:rsidRPr="00ED1D32" w:rsidRDefault="00D01826" w:rsidP="00B14BC4">
      <w:r w:rsidRPr="00ED1D32">
        <w:t xml:space="preserve">Planeeritava ala oluliseks eeliseks on asjaolu, et selle väljaarendamine ei eelda mahukaid investeeringuid ega ümberkorraldusi piirkonna või laiemalt Tartu linna infrastruktuuris. Oluline taristu on olemas ning toimib, planeeritav kvartal pakub sellele omapoolset täiendust. Piirkondliku äri- ja teeninduskeskuse rajamine mõjub positiivselt ka Annelinna väärtustamisele, aitab muuhulgas võidelda </w:t>
      </w:r>
      <w:proofErr w:type="spellStart"/>
      <w:r w:rsidRPr="00ED1D32">
        <w:t>valglinnastumise</w:t>
      </w:r>
      <w:proofErr w:type="spellEnd"/>
      <w:r w:rsidRPr="00ED1D32">
        <w:t xml:space="preserve"> vastu ning tõstab seeläbi ka piirkonna kinnisvara väärtust. Sellele viitab ka „Tartu elamuprognoos 2035“. </w:t>
      </w:r>
    </w:p>
    <w:p w14:paraId="34F3F2B4" w14:textId="28394177" w:rsidR="00D01826" w:rsidRPr="00ED1D32" w:rsidRDefault="00D01826" w:rsidP="00B14BC4">
      <w:r w:rsidRPr="00ED1D32">
        <w:t>Arvestades nii Euroopas, Eestis kui ka Tartus seatud keskkonnaalaseid eesmärke (st „Tartu linna energia- ja kliimakava 2030“), tuleb kõnealusele alale hoonestuse kavandamisel silmas pidada ka hoonete energiatõhusust. Kuna suuremad hoonemahud on energiatõhusamad ja säästlikumad nii ehitus-</w:t>
      </w:r>
      <w:r w:rsidRPr="00ED1D32">
        <w:lastRenderedPageBreak/>
        <w:t>tehnilises mõttes kui ka hilisemas halduses, siis ei ole mõistlik planeerida ka liiga palju erinevaid hooneid. Üks energi</w:t>
      </w:r>
      <w:r w:rsidR="00232C71">
        <w:t>a</w:t>
      </w:r>
      <w:r w:rsidRPr="00ED1D32">
        <w:t xml:space="preserve">tarbe seisukohalt efektiivne hoonemaht ei pruugi olla arhitektuurelt parim lahendus, mistõttu võib kavandada hooned </w:t>
      </w:r>
      <w:proofErr w:type="spellStart"/>
      <w:r w:rsidRPr="00ED1D32">
        <w:t>perimetraalselt</w:t>
      </w:r>
      <w:proofErr w:type="spellEnd"/>
      <w:r w:rsidRPr="00ED1D32">
        <w:t xml:space="preserve"> ning luua seeläbi nende vahele </w:t>
      </w:r>
      <w:proofErr w:type="spellStart"/>
      <w:r w:rsidRPr="00ED1D32">
        <w:t>siseväljaku</w:t>
      </w:r>
      <w:proofErr w:type="spellEnd"/>
      <w:r w:rsidRPr="00ED1D32">
        <w:t>. Kavandatava hoonestuse liitmine Tartu kaugküttevõrguga ning hoonetele lisatavad taastuvenergialahendused on kooskõlas Tartu linna kliimaeesmärkidega.</w:t>
      </w:r>
    </w:p>
    <w:p w14:paraId="19A5998D" w14:textId="31C8B74C" w:rsidR="00D01826" w:rsidRPr="00ED1D32" w:rsidRDefault="00D01826" w:rsidP="00187995">
      <w:r w:rsidRPr="00ED1D32">
        <w:t xml:space="preserve">Lähtudes üldplaneeringust ja eelnimetatud „Tartu linna energia- ja kliimakava 2030“ tuleb planeeritaval alal keskkonnahoiu ja jätkusuutlikkuse küsimusega seoses käsitleda ka liiklus- ja parkimiskorraldust. Tartu linna arengudokumendid rõhutavad vajadust </w:t>
      </w:r>
      <w:proofErr w:type="spellStart"/>
      <w:r w:rsidRPr="00ED1D32">
        <w:t>kergliikluse</w:t>
      </w:r>
      <w:proofErr w:type="spellEnd"/>
      <w:r w:rsidRPr="00ED1D32">
        <w:t xml:space="preserve"> osakaalu suurendamiseks ning autotranspordi vähendamiseks, mille ühe osana on sõidukitele eraldatava linnaruumi osa vähendamine ning seeläbi </w:t>
      </w:r>
      <w:proofErr w:type="spellStart"/>
      <w:r w:rsidRPr="00ED1D32">
        <w:t>kergliikluse</w:t>
      </w:r>
      <w:proofErr w:type="spellEnd"/>
      <w:r w:rsidRPr="00ED1D32">
        <w:t xml:space="preserve"> sujuvam võimaldamine, samuti jagamismajanduse ja ühistranspordi parandamine. Selle tulemusena väheneb energiatarve ning CO2 heide. </w:t>
      </w:r>
    </w:p>
    <w:p w14:paraId="0100868D" w14:textId="77777777" w:rsidR="00D01826" w:rsidRPr="00ED1D32" w:rsidRDefault="00D01826" w:rsidP="00B14BC4">
      <w:pPr>
        <w:pStyle w:val="Pealkiri2"/>
        <w:rPr>
          <w:rFonts w:ascii="Segoe UI Emoji" w:hAnsi="Segoe UI Emoji"/>
        </w:rPr>
      </w:pPr>
      <w:bookmarkStart w:id="21" w:name="_Toc134717708"/>
      <w:r w:rsidRPr="00ED1D32">
        <w:rPr>
          <w:rFonts w:ascii="Segoe UI Emoji" w:hAnsi="Segoe UI Emoji"/>
        </w:rPr>
        <w:t>Liikuvus</w:t>
      </w:r>
      <w:bookmarkEnd w:id="21"/>
    </w:p>
    <w:p w14:paraId="20A2F153" w14:textId="7CDD33C5" w:rsidR="00D01826" w:rsidRPr="00ED1D32" w:rsidRDefault="00D01826" w:rsidP="00187995">
      <w:bookmarkStart w:id="22" w:name="_Hlk129166780"/>
      <w:r w:rsidRPr="00ED1D32">
        <w:t>Planeeritav ärikvartal paikneb elu</w:t>
      </w:r>
      <w:r w:rsidR="00BB624D">
        <w:t>-</w:t>
      </w:r>
      <w:r w:rsidRPr="00ED1D32">
        <w:t xml:space="preserve"> ja </w:t>
      </w:r>
      <w:proofErr w:type="spellStart"/>
      <w:r w:rsidRPr="00ED1D32">
        <w:t>ärikondliku</w:t>
      </w:r>
      <w:proofErr w:type="spellEnd"/>
      <w:r w:rsidRPr="00ED1D32">
        <w:t xml:space="preserve"> maakasutusfunktsiooni piiril, mis võimaldab vähendada inimeste ja teenuste vahelist liikluskoormust. Lõunaküljes eraldab arendusala korterelamute alast Anne tn ja idaküljes eraldab eramurajoonist Lõhmuse tänav. Lääneküljes on ärikvartali sisene põiktänav. Nimetatud tänavatel toimub nii sõidukite kui </w:t>
      </w:r>
      <w:proofErr w:type="spellStart"/>
      <w:r w:rsidRPr="00ED1D32">
        <w:t>kergliiklus</w:t>
      </w:r>
      <w:proofErr w:type="spellEnd"/>
      <w:r w:rsidRPr="00ED1D32">
        <w:t xml:space="preserve">. Eraldi äripiirkonda läbivaid </w:t>
      </w:r>
      <w:proofErr w:type="spellStart"/>
      <w:r w:rsidRPr="00ED1D32">
        <w:t>kergliikluskoridore</w:t>
      </w:r>
      <w:proofErr w:type="spellEnd"/>
      <w:r w:rsidRPr="00ED1D32">
        <w:t xml:space="preserve"> ei ole, kuna pole ka vastavaid sihtkohti, mille vahel liikuda. Planeeritavale alale koostatakse eraldi liiklusanalüüs. </w:t>
      </w:r>
      <w:bookmarkEnd w:id="22"/>
    </w:p>
    <w:p w14:paraId="2610CDAA" w14:textId="77777777" w:rsidR="00D01826" w:rsidRPr="00ED1D32" w:rsidRDefault="00D01826" w:rsidP="00187995">
      <w:r w:rsidRPr="00ED1D32">
        <w:t xml:space="preserve">Liikluskorralduslikult on linnaruumi planeerimine kui protsess käesoleval ajal teelahkmel. Ühest küljest on elanikkonna jõukuse kasvuga kaasnenud mastaapne </w:t>
      </w:r>
      <w:proofErr w:type="spellStart"/>
      <w:r w:rsidRPr="00ED1D32">
        <w:t>autostumine</w:t>
      </w:r>
      <w:proofErr w:type="spellEnd"/>
      <w:r w:rsidRPr="00ED1D32">
        <w:t xml:space="preserve">, mis on aastaid hoidnud prioriteetsena liiklusvoolude haldamiseks vajalike maaressursside reserveerimise planeeringutes. Teisalt on kaasaegsed uuringud (nt Arenguseire Keskuse 2021.a. „Liikuvuse arenguväljavaadete analüüs“, „Tartu linna energia- ja kliimakava 2030“ jms) üha veenvamalt jõudnud tõdemuseni, et piiratud maaressurss ning vältimatult vajalik keskkonnasäästlik lähenemisviis ei võimalda enam </w:t>
      </w:r>
      <w:proofErr w:type="spellStart"/>
      <w:r w:rsidRPr="00ED1D32">
        <w:t>autostumist</w:t>
      </w:r>
      <w:proofErr w:type="spellEnd"/>
      <w:r w:rsidRPr="00ED1D32">
        <w:t xml:space="preserve"> varasemate põhimõtete järgi teenindada. Tartu linn on valinud keskkonnasäästliku mõtteviisi ning seadnud autoliiklusest prioriteetsemaks jalakäijad, </w:t>
      </w:r>
      <w:proofErr w:type="spellStart"/>
      <w:r w:rsidRPr="00ED1D32">
        <w:t>kergliikluse</w:t>
      </w:r>
      <w:proofErr w:type="spellEnd"/>
      <w:r w:rsidRPr="00ED1D32">
        <w:t xml:space="preserve"> ning ühistranspordi (ÜT). Alal kehtiv DP selliseid eesmärke ei toeta, kuid uue planeeringulahendusega on võimalik Tartu linna eesmärke toetada järgnevalt:</w:t>
      </w:r>
    </w:p>
    <w:p w14:paraId="6DAEC00B" w14:textId="77777777" w:rsidR="00D01826" w:rsidRPr="00ED1D32" w:rsidRDefault="00D01826" w:rsidP="00187995">
      <w:pPr>
        <w:pStyle w:val="Loendilik"/>
        <w:numPr>
          <w:ilvl w:val="0"/>
          <w:numId w:val="42"/>
        </w:numPr>
        <w:spacing w:before="0" w:after="0"/>
        <w:rPr>
          <w:rFonts w:ascii="Segoe UI Emoji" w:hAnsi="Segoe UI Emoji"/>
          <w:sz w:val="20"/>
          <w:szCs w:val="20"/>
        </w:rPr>
      </w:pPr>
      <w:r w:rsidRPr="00ED1D32">
        <w:rPr>
          <w:rFonts w:ascii="Segoe UI Emoji" w:hAnsi="Segoe UI Emoji"/>
          <w:sz w:val="20"/>
          <w:szCs w:val="20"/>
        </w:rPr>
        <w:t xml:space="preserve">ärilinnaku siseselt lahendatakse avalik ruum, hoonete vaheline liikumine ning ühendused ümbritsevate sõlmpunktidega </w:t>
      </w:r>
      <w:proofErr w:type="spellStart"/>
      <w:r w:rsidRPr="00ED1D32">
        <w:rPr>
          <w:rFonts w:ascii="Segoe UI Emoji" w:hAnsi="Segoe UI Emoji"/>
          <w:sz w:val="20"/>
          <w:szCs w:val="20"/>
        </w:rPr>
        <w:t>jalakäiate</w:t>
      </w:r>
      <w:proofErr w:type="spellEnd"/>
      <w:r w:rsidRPr="00ED1D32">
        <w:rPr>
          <w:rFonts w:ascii="Segoe UI Emoji" w:hAnsi="Segoe UI Emoji"/>
          <w:sz w:val="20"/>
          <w:szCs w:val="20"/>
        </w:rPr>
        <w:t xml:space="preserve"> ja </w:t>
      </w:r>
      <w:proofErr w:type="spellStart"/>
      <w:r w:rsidRPr="00ED1D32">
        <w:rPr>
          <w:rFonts w:ascii="Segoe UI Emoji" w:hAnsi="Segoe UI Emoji"/>
          <w:sz w:val="20"/>
          <w:szCs w:val="20"/>
        </w:rPr>
        <w:t>kergliikluse</w:t>
      </w:r>
      <w:proofErr w:type="spellEnd"/>
      <w:r w:rsidRPr="00ED1D32">
        <w:rPr>
          <w:rFonts w:ascii="Segoe UI Emoji" w:hAnsi="Segoe UI Emoji"/>
          <w:sz w:val="20"/>
          <w:szCs w:val="20"/>
        </w:rPr>
        <w:t xml:space="preserve"> prioriteetselt positsioonilt</w:t>
      </w:r>
    </w:p>
    <w:p w14:paraId="7D34DD6D" w14:textId="0B3D2E9D" w:rsidR="00D01826" w:rsidRPr="00ED1D32" w:rsidRDefault="00D01826" w:rsidP="00D01826">
      <w:pPr>
        <w:pStyle w:val="Loendilik"/>
        <w:numPr>
          <w:ilvl w:val="0"/>
          <w:numId w:val="42"/>
        </w:numPr>
        <w:spacing w:before="0" w:after="0"/>
        <w:rPr>
          <w:rFonts w:ascii="Segoe UI Emoji" w:hAnsi="Segoe UI Emoji"/>
          <w:sz w:val="20"/>
          <w:szCs w:val="20"/>
        </w:rPr>
      </w:pPr>
      <w:r w:rsidRPr="00ED1D32">
        <w:rPr>
          <w:rFonts w:ascii="Segoe UI Emoji" w:hAnsi="Segoe UI Emoji"/>
          <w:sz w:val="20"/>
          <w:szCs w:val="20"/>
        </w:rPr>
        <w:t xml:space="preserve">sõidukite liikumist ei ole võimalik välistada, kuid seda saab mingil määral piirata ja peita nii, et see küll teenindaks linnaku kasutajaid (ettevõtted, kliendid) Tartu ligipääsetavuse kaardirakenduses nõutud mahus, kuid ei läheks konflikti eelneva punktiga. </w:t>
      </w:r>
    </w:p>
    <w:p w14:paraId="701F986E" w14:textId="2E91F49C" w:rsidR="00D01826" w:rsidRPr="00ED1D32" w:rsidRDefault="00D01826" w:rsidP="00187995">
      <w:r w:rsidRPr="00ED1D32">
        <w:t xml:space="preserve"> „Tartu linna ja lähiümbruse liikuvusuuring 2018“ kohaselt on 95% Annelinna elanikest ÜT peatus lähemal, kui 500 m. Annelinna elanike hulgas on ÜT igapäevaste kasutajate osakaal (34%) sisuliselt sama kui autotranspordi kasutajatel (juht/kaassõitja 35%). Nimetatud uuring toob ka välja, et autokasutamise vähendamist soodustaks senisest paremad ÜT liinid (sobivam </w:t>
      </w:r>
      <w:r w:rsidR="00BB624D" w:rsidRPr="00ED1D32">
        <w:t>marsruut</w:t>
      </w:r>
      <w:r w:rsidRPr="00ED1D32">
        <w:t xml:space="preserve"> / tihedam graafik) ning paremad jalgrattateed. Planeeritava ala vahetus läheduses (st kuni 500 m kaugusel) on 5 ühistranspordipeatust – </w:t>
      </w:r>
      <w:r w:rsidRPr="00ED1D32">
        <w:lastRenderedPageBreak/>
        <w:t>Anne, Sõpruse pst, Jaama, Männi, Eeden (kokku  9 erineva bussiliiniga), mistõttu võib öelda, et planeeritav ala on väga hea ühistranspordiühendusega. Uuringu kohaselt eelistaks paljud igapäevases liiklemises kasutada rohkem jalgratast (talvel tõenäoliselt siiski ÜT). Uuringust saab käesoleva planeeringu koostamiseks võtta kaasa sisendi jalgrattaliikuvuse parandamiseks selliselt:</w:t>
      </w:r>
    </w:p>
    <w:p w14:paraId="07279B4A" w14:textId="77777777" w:rsidR="00D01826" w:rsidRPr="00ED1D32" w:rsidRDefault="00D01826" w:rsidP="00187995">
      <w:pPr>
        <w:pStyle w:val="Loendilik"/>
        <w:numPr>
          <w:ilvl w:val="0"/>
          <w:numId w:val="41"/>
        </w:numPr>
        <w:spacing w:before="0" w:after="0"/>
        <w:rPr>
          <w:rFonts w:ascii="Segoe UI Emoji" w:hAnsi="Segoe UI Emoji"/>
          <w:sz w:val="20"/>
          <w:szCs w:val="20"/>
        </w:rPr>
      </w:pPr>
      <w:r w:rsidRPr="00ED1D32">
        <w:rPr>
          <w:rFonts w:ascii="Segoe UI Emoji" w:hAnsi="Segoe UI Emoji"/>
          <w:sz w:val="20"/>
          <w:szCs w:val="20"/>
        </w:rPr>
        <w:t xml:space="preserve">planeeritava ärikvartali </w:t>
      </w:r>
      <w:proofErr w:type="spellStart"/>
      <w:r w:rsidRPr="00ED1D32">
        <w:rPr>
          <w:rFonts w:ascii="Segoe UI Emoji" w:hAnsi="Segoe UI Emoji"/>
          <w:sz w:val="20"/>
          <w:szCs w:val="20"/>
        </w:rPr>
        <w:t>siseseste</w:t>
      </w:r>
      <w:proofErr w:type="spellEnd"/>
      <w:r w:rsidRPr="00ED1D32">
        <w:rPr>
          <w:rFonts w:ascii="Segoe UI Emoji" w:hAnsi="Segoe UI Emoji"/>
          <w:sz w:val="20"/>
          <w:szCs w:val="20"/>
        </w:rPr>
        <w:t xml:space="preserve"> kergliiklusteede (jalakäijad, jalgratturid, lapsevankrid, puudega liiklejad) ohutu ühendamine piirnevate tänavate kergliiklusteedega</w:t>
      </w:r>
    </w:p>
    <w:p w14:paraId="7E0B9004" w14:textId="55097D60" w:rsidR="00D01826" w:rsidRPr="00ED1D32" w:rsidRDefault="00D01826" w:rsidP="00187995">
      <w:pPr>
        <w:pStyle w:val="Loendilik"/>
        <w:numPr>
          <w:ilvl w:val="0"/>
          <w:numId w:val="41"/>
        </w:numPr>
        <w:spacing w:before="0" w:after="0"/>
        <w:rPr>
          <w:rFonts w:ascii="Segoe UI Emoji" w:hAnsi="Segoe UI Emoji"/>
          <w:sz w:val="20"/>
          <w:szCs w:val="20"/>
        </w:rPr>
      </w:pPr>
      <w:r w:rsidRPr="00ED1D32">
        <w:rPr>
          <w:rFonts w:ascii="Segoe UI Emoji" w:hAnsi="Segoe UI Emoji"/>
          <w:sz w:val="20"/>
          <w:szCs w:val="20"/>
        </w:rPr>
        <w:t>luua turvalised jalgratta hoiuvõimalused (sh Tartu rattaringlusele jt jagamisteenuste pakkujatele)</w:t>
      </w:r>
    </w:p>
    <w:p w14:paraId="66304CC2" w14:textId="1DBC06E4" w:rsidR="00D01826" w:rsidRPr="00ED1D32" w:rsidRDefault="00D01826" w:rsidP="00187995">
      <w:r w:rsidRPr="00ED1D32">
        <w:t xml:space="preserve">Keskkonnahoidliku liikuvuse idee toetamiseks võiks arendustegevuse käigus kaaluda ka lühiajalise lastehoiu jms teenuste pakkumist ärilinnakus eesmärgiga lihtsustada ärilinnakus töötamist. See saab olema siiski ettevõtlusalane, mitte planeerimise ülesanne. </w:t>
      </w:r>
    </w:p>
    <w:p w14:paraId="4AAB39DD" w14:textId="163B1A59" w:rsidR="00D01826" w:rsidRPr="00ED1D32" w:rsidRDefault="00D01826" w:rsidP="00187995">
      <w:r w:rsidRPr="00ED1D32">
        <w:t xml:space="preserve">„Parkimiskohtade vajaduse määramine Tartu linnas“ ning Tartu ligipääsetavuse kaardirakenduse kohaselt on planeeritav ala hea teenustasemega piirkonnas, millele kohaldatakse standardi järgsest parkimisnormatiivist 51-52%-list parkimiskohtade nõuet. Antud juhul on siiski tegemist alaga, kuhu luuakse teenuseid juurde ja seeläbi parandatakse ümbritseva elurajooni teenustega kättesaadavust, mis pikas perspektiivis vähendab ümbritseva piirkonna parkimiskohtade vajadust. Analüüsi eelnevas osas põhjendatud soovitus rajada alale klassikalise monofunktsionaalse ostukeskuse asemel äri- ja teeninduskeskus võimaldab oluliselt väiksemat liiklus- ja parkimiskoormust, kui äärelinlikud kaubanduskeskused ning seega järgida Tartu ligipääsetavuse kaardirakenduses sätestatud normatiivi. Sealhulgas nähakse ette avalikult kasutatavaks vähemalt 60 parkimiskohta vastavalt Tartu LV ja arendaja vahelisele kokkuleppele. </w:t>
      </w:r>
    </w:p>
    <w:p w14:paraId="0B96BB62" w14:textId="77777777" w:rsidR="00C95C9A" w:rsidRPr="00ED1D32" w:rsidRDefault="00C95C9A">
      <w:pPr>
        <w:spacing w:before="0" w:after="0" w:line="240" w:lineRule="auto"/>
        <w:jc w:val="left"/>
        <w:rPr>
          <w:rFonts w:cs="Segoe UI Semibold"/>
          <w:b/>
          <w:bCs/>
          <w:caps/>
          <w:color w:val="005CB8"/>
          <w:sz w:val="28"/>
          <w:szCs w:val="28"/>
          <w:lang w:eastAsia="ja-JP"/>
        </w:rPr>
      </w:pPr>
      <w:r w:rsidRPr="00ED1D32">
        <w:br w:type="page"/>
      </w:r>
    </w:p>
    <w:p w14:paraId="5FD70240" w14:textId="2E123562" w:rsidR="00D01826" w:rsidRPr="00ED1D32" w:rsidRDefault="00D01826" w:rsidP="00187995">
      <w:pPr>
        <w:pStyle w:val="Pealkiri1"/>
        <w:rPr>
          <w:rFonts w:ascii="Segoe UI Emoji" w:hAnsi="Segoe UI Emoji"/>
        </w:rPr>
      </w:pPr>
      <w:bookmarkStart w:id="23" w:name="_Toc134717709"/>
      <w:r w:rsidRPr="00ED1D32">
        <w:rPr>
          <w:rFonts w:ascii="Segoe UI Emoji" w:hAnsi="Segoe UI Emoji"/>
        </w:rPr>
        <w:lastRenderedPageBreak/>
        <w:t>Kokkuvõte</w:t>
      </w:r>
      <w:bookmarkEnd w:id="23"/>
    </w:p>
    <w:p w14:paraId="43392CA7" w14:textId="41370794" w:rsidR="00D01826" w:rsidRPr="00ED1D32" w:rsidRDefault="00D01826" w:rsidP="00187995">
      <w:r w:rsidRPr="00ED1D32">
        <w:t xml:space="preserve">Eelnevat analüüsi arvestades on mõistlik kavandada planeeritavale alale multifunktsionaalne ärikeskus, kus lisaks kaubandusele on kavandatud ka Annelinna rohkem töökohti loovaid ja piirkonda teenindavaid teenindusfunktsioone, büroosid jms. Kvaliteetsema linnaruumi ja hoonestuse loomine eeldab atraktiivse ettevõtluskeskkonna loomist, mis omakorda vajab funktsioonide ja pindade kontsentratsiooni. Anne tn 46/48 ärilinnaku eesmärk on kokku koondada erinevad kaubandus- ja teeninduspinnad, büroopinnad jms ühte kvartalisse, mis toetab Tartu linna arengueesmärke sh energiatõhususe suurendamine, sõidukikasutamise vähendamine, linnaruumi mitmekesistamine jne.  Seeläbi on võimalik täiendada Anne tänava piirkonda ka arhitektuurselt ning seeläbi anda lisaväärtust linnaosale ka laiemalt. </w:t>
      </w:r>
    </w:p>
    <w:p w14:paraId="0372EC05" w14:textId="77777777" w:rsidR="00D01826" w:rsidRPr="00ED1D32" w:rsidRDefault="00D01826" w:rsidP="00187995">
      <w:r w:rsidRPr="00ED1D32">
        <w:t>Eelnevale analüüsile tuginedes on mõistlik kavandada:</w:t>
      </w:r>
    </w:p>
    <w:p w14:paraId="6AD53E20" w14:textId="19512F89"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 xml:space="preserve">planeeritava ala </w:t>
      </w:r>
      <w:proofErr w:type="spellStart"/>
      <w:r w:rsidRPr="00ED1D32">
        <w:rPr>
          <w:rFonts w:ascii="Segoe UI Emoji" w:hAnsi="Segoe UI Emoji"/>
          <w:sz w:val="20"/>
          <w:szCs w:val="20"/>
        </w:rPr>
        <w:t>ehit</w:t>
      </w:r>
      <w:r w:rsidR="00513D9D">
        <w:rPr>
          <w:rFonts w:ascii="Segoe UI Emoji" w:hAnsi="Segoe UI Emoji"/>
          <w:sz w:val="20"/>
          <w:szCs w:val="20"/>
        </w:rPr>
        <w:t>ise</w:t>
      </w:r>
      <w:r w:rsidRPr="00ED1D32">
        <w:rPr>
          <w:rFonts w:ascii="Segoe UI Emoji" w:hAnsi="Segoe UI Emoji"/>
          <w:sz w:val="20"/>
          <w:szCs w:val="20"/>
        </w:rPr>
        <w:t>salune</w:t>
      </w:r>
      <w:proofErr w:type="spellEnd"/>
      <w:r w:rsidRPr="00ED1D32">
        <w:rPr>
          <w:rFonts w:ascii="Segoe UI Emoji" w:hAnsi="Segoe UI Emoji"/>
          <w:sz w:val="20"/>
          <w:szCs w:val="20"/>
        </w:rPr>
        <w:t xml:space="preserve"> pind </w:t>
      </w:r>
      <w:r w:rsidR="0069326C">
        <w:rPr>
          <w:rFonts w:ascii="Segoe UI Emoji" w:hAnsi="Segoe UI Emoji"/>
          <w:sz w:val="20"/>
          <w:szCs w:val="20"/>
        </w:rPr>
        <w:t>5</w:t>
      </w:r>
      <w:r w:rsidR="00F5567D">
        <w:rPr>
          <w:rFonts w:ascii="Segoe UI Emoji" w:hAnsi="Segoe UI Emoji"/>
          <w:sz w:val="20"/>
          <w:szCs w:val="20"/>
        </w:rPr>
        <w:t>0</w:t>
      </w:r>
      <w:r w:rsidRPr="00ED1D32">
        <w:rPr>
          <w:rFonts w:ascii="Segoe UI Emoji" w:hAnsi="Segoe UI Emoji"/>
          <w:sz w:val="20"/>
          <w:szCs w:val="20"/>
        </w:rPr>
        <w:t xml:space="preserve">% </w:t>
      </w:r>
    </w:p>
    <w:p w14:paraId="11BD4851"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täisehituse koefitsient kuni 2,0</w:t>
      </w:r>
    </w:p>
    <w:p w14:paraId="258BF41D"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korruselisus 3</w:t>
      </w:r>
    </w:p>
    <w:p w14:paraId="0520C837"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hoonete paigutus, mahud ja visuaal antakse arhitektuurse lahendusega</w:t>
      </w:r>
    </w:p>
    <w:p w14:paraId="55ADAAFD"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 xml:space="preserve">avalikel aladel suurem rõhk </w:t>
      </w:r>
      <w:proofErr w:type="spellStart"/>
      <w:r w:rsidRPr="00ED1D32">
        <w:rPr>
          <w:rFonts w:ascii="Segoe UI Emoji" w:hAnsi="Segoe UI Emoji"/>
          <w:sz w:val="20"/>
          <w:szCs w:val="20"/>
        </w:rPr>
        <w:t>kergliiklusel</w:t>
      </w:r>
      <w:proofErr w:type="spellEnd"/>
      <w:r w:rsidRPr="00ED1D32">
        <w:rPr>
          <w:rFonts w:ascii="Segoe UI Emoji" w:hAnsi="Segoe UI Emoji"/>
          <w:sz w:val="20"/>
          <w:szCs w:val="20"/>
        </w:rPr>
        <w:t xml:space="preserve"> ning autoliikluse võimaluste piires vähendamine</w:t>
      </w:r>
    </w:p>
    <w:p w14:paraId="028590EB"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ühendused keskküttevõrgu, taastuvenergia- jms keskkonnasäästlike lahendustega</w:t>
      </w:r>
    </w:p>
    <w:p w14:paraId="59153527" w14:textId="77777777" w:rsidR="00D01826" w:rsidRPr="00ED1D32" w:rsidRDefault="00D01826" w:rsidP="00187995">
      <w:pPr>
        <w:pStyle w:val="Loendilik"/>
        <w:numPr>
          <w:ilvl w:val="0"/>
          <w:numId w:val="40"/>
        </w:numPr>
        <w:spacing w:before="0" w:after="0"/>
        <w:rPr>
          <w:rFonts w:ascii="Segoe UI Emoji" w:hAnsi="Segoe UI Emoji"/>
          <w:sz w:val="20"/>
          <w:szCs w:val="20"/>
        </w:rPr>
      </w:pPr>
      <w:r w:rsidRPr="00ED1D32">
        <w:rPr>
          <w:rFonts w:ascii="Segoe UI Emoji" w:hAnsi="Segoe UI Emoji"/>
          <w:sz w:val="20"/>
          <w:szCs w:val="20"/>
        </w:rPr>
        <w:t>haljastuse puhul otsida lisaks normide täitmisele ka kaasaegseid lahendusi hoonemahtudega soetud mõjude kompenseerimiseks</w:t>
      </w:r>
    </w:p>
    <w:p w14:paraId="5BF19D90" w14:textId="77777777" w:rsidR="00D01826" w:rsidRPr="00ED1D32" w:rsidRDefault="00D01826" w:rsidP="00187995">
      <w:r w:rsidRPr="00ED1D32">
        <w:t xml:space="preserve">Nimetatud parameetrid täpsustuvad planeerimisprotsessi käigus arvestades muid planeeringu käigus lahendamist vajavaid küsimusi (kujad, liiklus, haljastus jms). </w:t>
      </w:r>
    </w:p>
    <w:p w14:paraId="678318C4" w14:textId="35305514" w:rsidR="009851AB" w:rsidRPr="00ED1D32" w:rsidRDefault="009851AB" w:rsidP="00187995">
      <w:pPr>
        <w:rPr>
          <w:rFonts w:cs="Segoe UI Semibold"/>
          <w:sz w:val="18"/>
          <w:szCs w:val="18"/>
        </w:rPr>
      </w:pPr>
    </w:p>
    <w:sectPr w:rsidR="009851AB" w:rsidRPr="00ED1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F901" w14:textId="77777777" w:rsidR="000A0D72" w:rsidRDefault="000A0D72" w:rsidP="00177FDD">
      <w:r>
        <w:separator/>
      </w:r>
    </w:p>
  </w:endnote>
  <w:endnote w:type="continuationSeparator" w:id="0">
    <w:p w14:paraId="35D15ECD" w14:textId="77777777" w:rsidR="000A0D72" w:rsidRDefault="000A0D72" w:rsidP="00177FDD">
      <w:r>
        <w:continuationSeparator/>
      </w:r>
    </w:p>
  </w:endnote>
  <w:endnote w:type="continuationNotice" w:id="1">
    <w:p w14:paraId="65118160" w14:textId="77777777" w:rsidR="000A0D72" w:rsidRDefault="000A0D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emibold">
    <w:panose1 w:val="020B07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nkGothic Lt BT">
    <w:panose1 w:val="020B0607020203060204"/>
    <w:charset w:val="00"/>
    <w:family w:val="swiss"/>
    <w:pitch w:val="variable"/>
    <w:sig w:usb0="00000087"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CIDFont+F5">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009464A8" w14:paraId="0FFCA8B4" w14:textId="77777777" w:rsidTr="561653BD">
      <w:tc>
        <w:tcPr>
          <w:tcW w:w="2975" w:type="dxa"/>
        </w:tcPr>
        <w:p w14:paraId="0BA7FA7D" w14:textId="77777777" w:rsidR="009464A8" w:rsidRDefault="009464A8" w:rsidP="561653BD">
          <w:pPr>
            <w:pStyle w:val="Pis"/>
            <w:ind w:left="-115"/>
            <w:jc w:val="left"/>
          </w:pPr>
        </w:p>
      </w:tc>
      <w:tc>
        <w:tcPr>
          <w:tcW w:w="2975" w:type="dxa"/>
        </w:tcPr>
        <w:p w14:paraId="46414754" w14:textId="77777777" w:rsidR="009464A8" w:rsidRDefault="009464A8" w:rsidP="561653BD">
          <w:pPr>
            <w:pStyle w:val="Pis"/>
            <w:jc w:val="center"/>
          </w:pPr>
        </w:p>
      </w:tc>
      <w:tc>
        <w:tcPr>
          <w:tcW w:w="2975" w:type="dxa"/>
        </w:tcPr>
        <w:p w14:paraId="515A4B04" w14:textId="77777777" w:rsidR="009464A8" w:rsidRDefault="009464A8" w:rsidP="561653BD">
          <w:pPr>
            <w:pStyle w:val="Pis"/>
            <w:ind w:right="-115"/>
            <w:jc w:val="right"/>
          </w:pPr>
        </w:p>
      </w:tc>
    </w:tr>
  </w:tbl>
  <w:p w14:paraId="6AE0C978" w14:textId="77777777" w:rsidR="009464A8" w:rsidRDefault="009464A8" w:rsidP="561653B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8A03" w14:textId="397C2B3A" w:rsidR="001D257F" w:rsidRPr="00C63031" w:rsidRDefault="0019473B" w:rsidP="00D103D3">
    <w:pPr>
      <w:pStyle w:val="Pis"/>
      <w:tabs>
        <w:tab w:val="left" w:pos="2268"/>
      </w:tabs>
      <w:suppressAutoHyphens/>
      <w:spacing w:before="0" w:after="0"/>
      <w:ind w:right="-1"/>
      <w:rPr>
        <w:rFonts w:cs="Calibri"/>
        <w:sz w:val="18"/>
        <w:szCs w:val="18"/>
        <w:lang w:val="fi-FI" w:eastAsia="en-US"/>
      </w:rPr>
    </w:pPr>
    <w:r w:rsidRPr="0018694B">
      <w:rPr>
        <w:rFonts w:ascii="Calibri" w:hAnsi="Calibri" w:cs="Calibri"/>
        <w:i/>
        <w:noProof/>
        <w:sz w:val="16"/>
        <w:szCs w:val="16"/>
        <w:lang w:val="fi-FI" w:eastAsia="zh-TW"/>
      </w:rPr>
      <mc:AlternateContent>
        <mc:Choice Requires="wps">
          <w:drawing>
            <wp:anchor distT="0" distB="0" distL="114300" distR="114300" simplePos="0" relativeHeight="251658242" behindDoc="0" locked="0" layoutInCell="1" allowOverlap="1" wp14:anchorId="40BC353A" wp14:editId="5D107730">
              <wp:simplePos x="0" y="0"/>
              <wp:positionH relativeFrom="margin">
                <wp:posOffset>5542687</wp:posOffset>
              </wp:positionH>
              <wp:positionV relativeFrom="paragraph">
                <wp:posOffset>170492</wp:posOffset>
              </wp:positionV>
              <wp:extent cx="666127" cy="222885"/>
              <wp:effectExtent l="0" t="0" r="0"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27"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C672D" w14:textId="23B6847E" w:rsidR="005C491A" w:rsidRPr="00BD1755" w:rsidRDefault="005C491A" w:rsidP="0019473B">
                          <w:pPr>
                            <w:pStyle w:val="Jalus"/>
                            <w:ind w:left="-284" w:right="44"/>
                            <w:jc w:val="right"/>
                            <w:rPr>
                              <w:rStyle w:val="Lehekljenumber"/>
                              <w:rFonts w:cs="Arial"/>
                              <w:iCs/>
                              <w:sz w:val="18"/>
                              <w:szCs w:val="18"/>
                            </w:rPr>
                          </w:pPr>
                          <w:r w:rsidRPr="00BD1755">
                            <w:rPr>
                              <w:rFonts w:cs="Arial"/>
                              <w:iCs/>
                              <w:sz w:val="18"/>
                              <w:szCs w:val="18"/>
                            </w:rPr>
                            <w:fldChar w:fldCharType="begin"/>
                          </w:r>
                          <w:r w:rsidRPr="00BD1755">
                            <w:rPr>
                              <w:rFonts w:cs="Arial"/>
                              <w:iCs/>
                              <w:sz w:val="18"/>
                              <w:szCs w:val="18"/>
                            </w:rPr>
                            <w:instrText xml:space="preserve"> PAGE </w:instrText>
                          </w:r>
                          <w:r w:rsidRPr="00BD1755">
                            <w:rPr>
                              <w:rFonts w:cs="Arial"/>
                              <w:iCs/>
                              <w:sz w:val="18"/>
                              <w:szCs w:val="18"/>
                            </w:rPr>
                            <w:fldChar w:fldCharType="separate"/>
                          </w:r>
                          <w:r w:rsidR="005A4425" w:rsidRPr="00BD1755">
                            <w:rPr>
                              <w:rFonts w:cs="Arial"/>
                              <w:iCs/>
                              <w:sz w:val="18"/>
                              <w:szCs w:val="18"/>
                            </w:rPr>
                            <w:t>9</w:t>
                          </w:r>
                          <w:r w:rsidRPr="00BD1755">
                            <w:rPr>
                              <w:rFonts w:cs="Arial"/>
                              <w:iCs/>
                              <w:sz w:val="18"/>
                              <w:szCs w:val="18"/>
                            </w:rPr>
                            <w:fldChar w:fldCharType="end"/>
                          </w:r>
                          <w:r w:rsidRPr="00BD1755">
                            <w:rPr>
                              <w:rFonts w:cs="Arial"/>
                              <w:iCs/>
                              <w:sz w:val="18"/>
                              <w:szCs w:val="18"/>
                            </w:rPr>
                            <w:t xml:space="preserve"> / </w:t>
                          </w:r>
                          <w:r w:rsidRPr="00BD1755">
                            <w:rPr>
                              <w:rFonts w:cs="Arial"/>
                              <w:iCs/>
                              <w:sz w:val="18"/>
                              <w:szCs w:val="18"/>
                            </w:rPr>
                            <w:fldChar w:fldCharType="begin"/>
                          </w:r>
                          <w:r w:rsidRPr="00BD1755">
                            <w:rPr>
                              <w:rFonts w:cs="Arial"/>
                              <w:iCs/>
                              <w:sz w:val="18"/>
                              <w:szCs w:val="18"/>
                            </w:rPr>
                            <w:instrText xml:space="preserve"> NUMPAGES  </w:instrText>
                          </w:r>
                          <w:r w:rsidRPr="00BD1755">
                            <w:rPr>
                              <w:rFonts w:cs="Arial"/>
                              <w:iCs/>
                              <w:sz w:val="18"/>
                              <w:szCs w:val="18"/>
                            </w:rPr>
                            <w:fldChar w:fldCharType="separate"/>
                          </w:r>
                          <w:r w:rsidR="005A4425" w:rsidRPr="00BD1755">
                            <w:rPr>
                              <w:rFonts w:cs="Arial"/>
                              <w:iCs/>
                              <w:sz w:val="18"/>
                              <w:szCs w:val="18"/>
                            </w:rPr>
                            <w:t>9</w:t>
                          </w:r>
                          <w:r w:rsidRPr="00BD1755">
                            <w:rPr>
                              <w:rFonts w:cs="Arial"/>
                              <w:iCs/>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BC353A" id="_x0000_t202" coordsize="21600,21600" o:spt="202" path="m,l,21600r21600,l21600,xe">
              <v:stroke joinstyle="miter"/>
              <v:path gradientshapeok="t" o:connecttype="rect"/>
            </v:shapetype>
            <v:shape id="Text Box 8" o:spid="_x0000_s1032" type="#_x0000_t202" style="position:absolute;left:0;text-align:left;margin-left:436.45pt;margin-top:13.4pt;width:52.45pt;height:17.55pt;z-index:25165824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" filled="f" stroked="f">
              <v:textbox style="mso-fit-shape-to-text:t">
                <w:txbxContent>
                  <w:p w14:paraId="54FC672D" w14:textId="23B6847E" w:rsidR="005C491A" w:rsidRPr="00BD1755" w:rsidRDefault="005C491A" w:rsidP="0019473B">
                    <w:pPr>
                      <w:pStyle w:val="Jalus"/>
                      <w:ind w:left="-284" w:right="44"/>
                      <w:jc w:val="right"/>
                      <w:rPr>
                        <w:rStyle w:val="Lehekljenumber"/>
                        <w:rFonts w:cs="Arial"/>
                        <w:iCs/>
                        <w:sz w:val="18"/>
                        <w:szCs w:val="18"/>
                      </w:rPr>
                    </w:pPr>
                    <w:r w:rsidRPr="00BD1755">
                      <w:rPr>
                        <w:rFonts w:cs="Arial"/>
                        <w:iCs/>
                        <w:sz w:val="18"/>
                        <w:szCs w:val="18"/>
                      </w:rPr>
                      <w:fldChar w:fldCharType="begin"/>
                    </w:r>
                    <w:r w:rsidRPr="00BD1755">
                      <w:rPr>
                        <w:rFonts w:cs="Arial"/>
                        <w:iCs/>
                        <w:sz w:val="18"/>
                        <w:szCs w:val="18"/>
                      </w:rPr>
                      <w:instrText xml:space="preserve"> PAGE </w:instrText>
                    </w:r>
                    <w:r w:rsidRPr="00BD1755">
                      <w:rPr>
                        <w:rFonts w:cs="Arial"/>
                        <w:iCs/>
                        <w:sz w:val="18"/>
                        <w:szCs w:val="18"/>
                      </w:rPr>
                      <w:fldChar w:fldCharType="separate"/>
                    </w:r>
                    <w:r w:rsidR="005A4425" w:rsidRPr="00BD1755">
                      <w:rPr>
                        <w:rFonts w:cs="Arial"/>
                        <w:iCs/>
                        <w:sz w:val="18"/>
                        <w:szCs w:val="18"/>
                      </w:rPr>
                      <w:t>9</w:t>
                    </w:r>
                    <w:r w:rsidRPr="00BD1755">
                      <w:rPr>
                        <w:rFonts w:cs="Arial"/>
                        <w:iCs/>
                        <w:sz w:val="18"/>
                        <w:szCs w:val="18"/>
                      </w:rPr>
                      <w:fldChar w:fldCharType="end"/>
                    </w:r>
                    <w:r w:rsidRPr="00BD1755">
                      <w:rPr>
                        <w:rFonts w:cs="Arial"/>
                        <w:iCs/>
                        <w:sz w:val="18"/>
                        <w:szCs w:val="18"/>
                      </w:rPr>
                      <w:t xml:space="preserve"> / </w:t>
                    </w:r>
                    <w:r w:rsidRPr="00BD1755">
                      <w:rPr>
                        <w:rFonts w:cs="Arial"/>
                        <w:iCs/>
                        <w:sz w:val="18"/>
                        <w:szCs w:val="18"/>
                      </w:rPr>
                      <w:fldChar w:fldCharType="begin"/>
                    </w:r>
                    <w:r w:rsidRPr="00BD1755">
                      <w:rPr>
                        <w:rFonts w:cs="Arial"/>
                        <w:iCs/>
                        <w:sz w:val="18"/>
                        <w:szCs w:val="18"/>
                      </w:rPr>
                      <w:instrText xml:space="preserve"> NUMPAGES  </w:instrText>
                    </w:r>
                    <w:r w:rsidRPr="00BD1755">
                      <w:rPr>
                        <w:rFonts w:cs="Arial"/>
                        <w:iCs/>
                        <w:sz w:val="18"/>
                        <w:szCs w:val="18"/>
                      </w:rPr>
                      <w:fldChar w:fldCharType="separate"/>
                    </w:r>
                    <w:r w:rsidR="005A4425" w:rsidRPr="00BD1755">
                      <w:rPr>
                        <w:rFonts w:cs="Arial"/>
                        <w:iCs/>
                        <w:sz w:val="18"/>
                        <w:szCs w:val="18"/>
                      </w:rPr>
                      <w:t>9</w:t>
                    </w:r>
                    <w:r w:rsidRPr="00BD1755">
                      <w:rPr>
                        <w:rFonts w:cs="Arial"/>
                        <w:iCs/>
                        <w:sz w:val="18"/>
                        <w:szCs w:val="18"/>
                      </w:rPr>
                      <w:fldChar w:fldCharType="end"/>
                    </w:r>
                  </w:p>
                </w:txbxContent>
              </v:textbox>
              <w10:wrap anchorx="margin"/>
            </v:shape>
          </w:pict>
        </mc:Fallback>
      </mc:AlternateContent>
    </w:r>
    <w:r>
      <w:rPr>
        <w:rFonts w:ascii="BankGothic Lt BT" w:hAnsi="BankGothic Lt BT" w:cs="Arial"/>
        <w:noProof/>
        <w:color w:val="FF0000"/>
        <w:sz w:val="16"/>
        <w:szCs w:val="16"/>
      </w:rPr>
      <mc:AlternateContent>
        <mc:Choice Requires="wps">
          <w:drawing>
            <wp:anchor distT="0" distB="0" distL="114300" distR="114300" simplePos="0" relativeHeight="251658244" behindDoc="1" locked="0" layoutInCell="1" allowOverlap="1" wp14:anchorId="473F7B02" wp14:editId="463720B1">
              <wp:simplePos x="0" y="0"/>
              <wp:positionH relativeFrom="margin">
                <wp:posOffset>-12700</wp:posOffset>
              </wp:positionH>
              <wp:positionV relativeFrom="paragraph">
                <wp:posOffset>118481</wp:posOffset>
              </wp:positionV>
              <wp:extent cx="6120000" cy="15240"/>
              <wp:effectExtent l="0" t="0" r="33655" b="22860"/>
              <wp:wrapTight wrapText="bothSides">
                <wp:wrapPolygon edited="0">
                  <wp:start x="0" y="0"/>
                  <wp:lineTo x="0" y="27000"/>
                  <wp:lineTo x="21652" y="27000"/>
                  <wp:lineTo x="21652" y="0"/>
                  <wp:lineTo x="20105" y="0"/>
                  <wp:lineTo x="0" y="0"/>
                </wp:wrapPolygon>
              </wp:wrapTight>
              <wp:docPr id="193" name="Straight Connector 193"/>
              <wp:cNvGraphicFramePr/>
              <a:graphic xmlns:a="http://schemas.openxmlformats.org/drawingml/2006/main">
                <a:graphicData uri="http://schemas.microsoft.com/office/word/2010/wordprocessingShape">
                  <wps:wsp>
                    <wps:cNvCnPr/>
                    <wps:spPr>
                      <a:xfrm>
                        <a:off x="0" y="0"/>
                        <a:ext cx="6120000" cy="1524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w:pict w14:anchorId="37EECF79">
            <v:line id="Straight Connector 193"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gray [1629]" from="-1pt,9.35pt" to="480.9pt,10.55pt" w14:anchorId="36A38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">
              <v:stroke joinstyle="miter"/>
              <w10:wrap type="tight" anchorx="margin"/>
            </v:line>
          </w:pict>
        </mc:Fallback>
      </mc:AlternateContent>
    </w:r>
    <w:proofErr w:type="spellStart"/>
    <w:r w:rsidR="0018694B" w:rsidRPr="0037564E">
      <w:rPr>
        <w:rFonts w:cs="Calibri"/>
        <w:sz w:val="18"/>
        <w:szCs w:val="18"/>
        <w:lang w:val="fi-FI" w:eastAsia="en-US"/>
      </w:rPr>
      <w:t>A</w:t>
    </w:r>
    <w:r w:rsidR="0037564E" w:rsidRPr="0037564E">
      <w:rPr>
        <w:rFonts w:cs="Calibri"/>
        <w:sz w:val="18"/>
        <w:szCs w:val="18"/>
        <w:lang w:val="fi-FI" w:eastAsia="en-US"/>
      </w:rPr>
      <w:t>adress</w:t>
    </w:r>
    <w:proofErr w:type="spellEnd"/>
    <w:r w:rsidR="0018694B" w:rsidRPr="0037564E">
      <w:rPr>
        <w:rFonts w:cs="Calibri"/>
        <w:sz w:val="18"/>
        <w:szCs w:val="18"/>
        <w:lang w:val="fi-FI" w:eastAsia="en-US"/>
      </w:rPr>
      <w:t>:</w:t>
    </w:r>
    <w:r w:rsidR="0018694B">
      <w:rPr>
        <w:rFonts w:cs="Calibri"/>
        <w:caps/>
        <w:sz w:val="18"/>
        <w:szCs w:val="18"/>
        <w:lang w:val="fi-FI" w:eastAsia="en-US"/>
      </w:rPr>
      <w:t xml:space="preserve"> </w:t>
    </w:r>
    <w:r w:rsidR="00C63031" w:rsidRPr="00C63031">
      <w:rPr>
        <w:rFonts w:cs="Calibri"/>
        <w:sz w:val="18"/>
        <w:szCs w:val="18"/>
        <w:lang w:val="fi-FI" w:eastAsia="en-US"/>
      </w:rPr>
      <w:t xml:space="preserve">Tartu </w:t>
    </w:r>
    <w:proofErr w:type="spellStart"/>
    <w:r w:rsidR="00C63031" w:rsidRPr="00C63031">
      <w:rPr>
        <w:rFonts w:cs="Calibri"/>
        <w:sz w:val="18"/>
        <w:szCs w:val="18"/>
        <w:lang w:val="fi-FI" w:eastAsia="en-US"/>
      </w:rPr>
      <w:t>linn</w:t>
    </w:r>
    <w:proofErr w:type="spellEnd"/>
    <w:r w:rsidR="00C63031" w:rsidRPr="00C63031">
      <w:rPr>
        <w:rFonts w:cs="Calibri"/>
        <w:sz w:val="18"/>
        <w:szCs w:val="18"/>
        <w:lang w:val="fi-FI" w:eastAsia="en-US"/>
      </w:rPr>
      <w:t>, Anne tn 46, Anne tn 46a, Anne tn 48, Anne tn 48a</w:t>
    </w:r>
    <w:r w:rsidR="00C63031">
      <w:rPr>
        <w:rFonts w:cs="Calibri"/>
        <w:sz w:val="18"/>
        <w:szCs w:val="18"/>
        <w:lang w:val="fi-FI" w:eastAsia="en-US"/>
      </w:rPr>
      <w:t xml:space="preserve">, </w:t>
    </w:r>
    <w:bookmarkStart w:id="7" w:name="_Hlk134717749"/>
    <w:r w:rsidR="00C63031">
      <w:rPr>
        <w:rFonts w:cs="Calibri"/>
        <w:sz w:val="18"/>
        <w:szCs w:val="18"/>
        <w:lang w:val="fi-FI" w:eastAsia="en-US"/>
      </w:rPr>
      <w:t>Anne tn 50</w:t>
    </w:r>
    <w:bookmarkEnd w:id="7"/>
  </w:p>
  <w:p w14:paraId="0A6959E7" w14:textId="7C8FA537" w:rsidR="005C491A" w:rsidRPr="00177FDD" w:rsidRDefault="0018694B" w:rsidP="00B71112">
    <w:pPr>
      <w:pStyle w:val="Jalus"/>
      <w:tabs>
        <w:tab w:val="clear" w:pos="4536"/>
        <w:tab w:val="clear" w:pos="9072"/>
        <w:tab w:val="left" w:pos="1843"/>
      </w:tabs>
      <w:spacing w:before="0" w:after="0"/>
      <w:jc w:val="left"/>
      <w:rPr>
        <w:rFonts w:ascii="BankGothic Lt BT" w:hAnsi="BankGothic Lt BT"/>
        <w:color w:val="808080"/>
        <w:sz w:val="16"/>
        <w:szCs w:val="16"/>
      </w:rPr>
    </w:pPr>
    <w:r>
      <w:rPr>
        <w:rFonts w:cs="Calibri"/>
        <w:color w:val="808080"/>
        <w:sz w:val="16"/>
        <w:szCs w:val="16"/>
        <w:lang w:val="fi-FI"/>
      </w:rPr>
      <w:t xml:space="preserve">Koostaja: </w:t>
    </w:r>
    <w:r w:rsidR="00234B98">
      <w:rPr>
        <w:rFonts w:cs="Calibri"/>
        <w:color w:val="808080"/>
        <w:sz w:val="16"/>
        <w:szCs w:val="16"/>
        <w:lang w:val="fi-FI"/>
      </w:rPr>
      <w:t>K</w:t>
    </w:r>
    <w:r>
      <w:rPr>
        <w:rFonts w:cs="Calibri"/>
        <w:color w:val="808080"/>
        <w:sz w:val="16"/>
        <w:szCs w:val="16"/>
        <w:lang w:val="fi-FI"/>
      </w:rPr>
      <w:t>obras</w:t>
    </w:r>
    <w:r w:rsidR="00234B98">
      <w:rPr>
        <w:rFonts w:cs="Calibri"/>
        <w:color w:val="808080"/>
        <w:sz w:val="16"/>
        <w:szCs w:val="16"/>
        <w:lang w:val="fi-FI"/>
      </w:rPr>
      <w:t xml:space="preserve"> OÜ</w:t>
    </w:r>
    <w:r w:rsidR="0048787F">
      <w:rPr>
        <w:rFonts w:cs="Calibri"/>
        <w:color w:val="808080"/>
        <w:sz w:val="16"/>
        <w:szCs w:val="16"/>
        <w:lang w:val="fi-F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2026" w14:textId="77777777" w:rsidR="000A0D72" w:rsidRDefault="000A0D72" w:rsidP="00177FDD">
      <w:r>
        <w:separator/>
      </w:r>
    </w:p>
  </w:footnote>
  <w:footnote w:type="continuationSeparator" w:id="0">
    <w:p w14:paraId="2B32CF83" w14:textId="77777777" w:rsidR="000A0D72" w:rsidRDefault="000A0D72" w:rsidP="00177FDD">
      <w:r>
        <w:continuationSeparator/>
      </w:r>
    </w:p>
  </w:footnote>
  <w:footnote w:type="continuationNotice" w:id="1">
    <w:p w14:paraId="264B2A7D" w14:textId="77777777" w:rsidR="000A0D72" w:rsidRDefault="000A0D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BBF3" w14:textId="77777777" w:rsidR="009464A8" w:rsidRDefault="009464A8" w:rsidP="00716473">
    <w:pPr>
      <w:pStyle w:val="Pis"/>
      <w:tabs>
        <w:tab w:val="clear" w:pos="4153"/>
        <w:tab w:val="clear" w:pos="8306"/>
        <w:tab w:val="left" w:pos="5522"/>
        <w:tab w:val="left" w:pos="6010"/>
      </w:tabs>
      <w:suppressAutoHyphens/>
      <w:spacing w:after="40"/>
      <w:rPr>
        <w:rFonts w:cs="Calibri"/>
        <w:sz w:val="18"/>
        <w:szCs w:val="18"/>
      </w:rPr>
    </w:pPr>
  </w:p>
  <w:p w14:paraId="45B1154B" w14:textId="77777777" w:rsidR="009464A8" w:rsidRDefault="009464A8" w:rsidP="00716473">
    <w:pPr>
      <w:pStyle w:val="Pis"/>
      <w:tabs>
        <w:tab w:val="clear" w:pos="4153"/>
        <w:tab w:val="clear" w:pos="8306"/>
        <w:tab w:val="left" w:pos="5522"/>
        <w:tab w:val="left" w:pos="6010"/>
      </w:tabs>
      <w:suppressAutoHyphens/>
      <w:spacing w:after="40"/>
      <w:rPr>
        <w:rFonts w:cs="Calibri"/>
        <w:sz w:val="18"/>
        <w:szCs w:val="18"/>
      </w:rPr>
    </w:pPr>
    <w:r>
      <w:rPr>
        <w:rFonts w:cs="Calibri"/>
        <w:noProof/>
        <w:sz w:val="18"/>
        <w:szCs w:val="18"/>
      </w:rPr>
      <mc:AlternateContent>
        <mc:Choice Requires="wpg">
          <w:drawing>
            <wp:anchor distT="0" distB="0" distL="114300" distR="114300" simplePos="0" relativeHeight="251662340" behindDoc="0" locked="0" layoutInCell="1" allowOverlap="1" wp14:anchorId="6310352F" wp14:editId="7FD53B90">
              <wp:simplePos x="0" y="0"/>
              <wp:positionH relativeFrom="page">
                <wp:posOffset>0</wp:posOffset>
              </wp:positionH>
              <wp:positionV relativeFrom="page">
                <wp:posOffset>4492625</wp:posOffset>
              </wp:positionV>
              <wp:extent cx="7560310" cy="6200140"/>
              <wp:effectExtent l="9525" t="6350" r="2540" b="3810"/>
              <wp:wrapNone/>
              <wp:docPr id="9" name="Rühm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200140"/>
                        <a:chOff x="0" y="7075"/>
                        <a:chExt cx="11906" cy="9764"/>
                      </a:xfrm>
                    </wpg:grpSpPr>
                    <wpg:grpSp>
                      <wpg:cNvPr id="12" name="Group 2"/>
                      <wpg:cNvGrpSpPr>
                        <a:grpSpLocks/>
                      </wpg:cNvGrpSpPr>
                      <wpg:grpSpPr bwMode="auto">
                        <a:xfrm>
                          <a:off x="0" y="14261"/>
                          <a:ext cx="1215" cy="2468"/>
                          <a:chOff x="0" y="14261"/>
                          <a:chExt cx="1215" cy="2468"/>
                        </a:xfrm>
                      </wpg:grpSpPr>
                      <wps:wsp>
                        <wps:cNvPr id="15" name="Freeform 3"/>
                        <wps:cNvSpPr>
                          <a:spLocks/>
                        </wps:cNvSpPr>
                        <wps:spPr bwMode="auto">
                          <a:xfrm>
                            <a:off x="0" y="14261"/>
                            <a:ext cx="1215" cy="2468"/>
                          </a:xfrm>
                          <a:custGeom>
                            <a:avLst/>
                            <a:gdLst>
                              <a:gd name="T0" fmla="*/ 0 w 1215"/>
                              <a:gd name="T1" fmla="+- 0 14261 14261"/>
                              <a:gd name="T2" fmla="*/ 14261 h 2468"/>
                              <a:gd name="T3" fmla="*/ 0 w 1215"/>
                              <a:gd name="T4" fmla="+- 0 16728 14261"/>
                              <a:gd name="T5" fmla="*/ 16728 h 2468"/>
                              <a:gd name="T6" fmla="*/ 1215 w 1215"/>
                              <a:gd name="T7" fmla="+- 0 15709 14261"/>
                              <a:gd name="T8" fmla="*/ 15709 h 2468"/>
                              <a:gd name="T9" fmla="*/ 0 w 1215"/>
                              <a:gd name="T10" fmla="+- 0 14261 14261"/>
                              <a:gd name="T11" fmla="*/ 14261 h 2468"/>
                            </a:gdLst>
                            <a:ahLst/>
                            <a:cxnLst>
                              <a:cxn ang="0">
                                <a:pos x="T0" y="T2"/>
                              </a:cxn>
                              <a:cxn ang="0">
                                <a:pos x="T3" y="T5"/>
                              </a:cxn>
                              <a:cxn ang="0">
                                <a:pos x="T6" y="T8"/>
                              </a:cxn>
                              <a:cxn ang="0">
                                <a:pos x="T9" y="T11"/>
                              </a:cxn>
                            </a:cxnLst>
                            <a:rect l="0" t="0" r="r" b="b"/>
                            <a:pathLst>
                              <a:path w="1215" h="2468">
                                <a:moveTo>
                                  <a:pt x="0" y="0"/>
                                </a:moveTo>
                                <a:lnTo>
                                  <a:pt x="0" y="2467"/>
                                </a:lnTo>
                                <a:lnTo>
                                  <a:pt x="1215" y="1448"/>
                                </a:lnTo>
                                <a:lnTo>
                                  <a:pt x="0" y="0"/>
                                </a:lnTo>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
                      <wpg:cNvGrpSpPr>
                        <a:grpSpLocks/>
                      </wpg:cNvGrpSpPr>
                      <wpg:grpSpPr bwMode="auto">
                        <a:xfrm>
                          <a:off x="262" y="15902"/>
                          <a:ext cx="1901" cy="936"/>
                          <a:chOff x="262" y="15902"/>
                          <a:chExt cx="1901" cy="936"/>
                        </a:xfrm>
                      </wpg:grpSpPr>
                      <wps:wsp>
                        <wps:cNvPr id="17" name="Freeform 5"/>
                        <wps:cNvSpPr>
                          <a:spLocks/>
                        </wps:cNvSpPr>
                        <wps:spPr bwMode="auto">
                          <a:xfrm>
                            <a:off x="262" y="15902"/>
                            <a:ext cx="1901" cy="936"/>
                          </a:xfrm>
                          <a:custGeom>
                            <a:avLst/>
                            <a:gdLst>
                              <a:gd name="T0" fmla="+- 0 1377 262"/>
                              <a:gd name="T1" fmla="*/ T0 w 1901"/>
                              <a:gd name="T2" fmla="+- 0 15902 15902"/>
                              <a:gd name="T3" fmla="*/ 15902 h 936"/>
                              <a:gd name="T4" fmla="+- 0 262 262"/>
                              <a:gd name="T5" fmla="*/ T4 w 1901"/>
                              <a:gd name="T6" fmla="+- 0 16838 15902"/>
                              <a:gd name="T7" fmla="*/ 16838 h 936"/>
                              <a:gd name="T8" fmla="+- 0 2162 262"/>
                              <a:gd name="T9" fmla="*/ T8 w 1901"/>
                              <a:gd name="T10" fmla="+- 0 16838 15902"/>
                              <a:gd name="T11" fmla="*/ 16838 h 936"/>
                              <a:gd name="T12" fmla="+- 0 1377 262"/>
                              <a:gd name="T13" fmla="*/ T12 w 1901"/>
                              <a:gd name="T14" fmla="+- 0 15902 15902"/>
                              <a:gd name="T15" fmla="*/ 15902 h 936"/>
                            </a:gdLst>
                            <a:ahLst/>
                            <a:cxnLst>
                              <a:cxn ang="0">
                                <a:pos x="T1" y="T3"/>
                              </a:cxn>
                              <a:cxn ang="0">
                                <a:pos x="T5" y="T7"/>
                              </a:cxn>
                              <a:cxn ang="0">
                                <a:pos x="T9" y="T11"/>
                              </a:cxn>
                              <a:cxn ang="0">
                                <a:pos x="T13" y="T15"/>
                              </a:cxn>
                            </a:cxnLst>
                            <a:rect l="0" t="0" r="r" b="b"/>
                            <a:pathLst>
                              <a:path w="1901" h="936">
                                <a:moveTo>
                                  <a:pt x="1115" y="0"/>
                                </a:moveTo>
                                <a:lnTo>
                                  <a:pt x="0" y="936"/>
                                </a:lnTo>
                                <a:lnTo>
                                  <a:pt x="1900" y="936"/>
                                </a:lnTo>
                                <a:lnTo>
                                  <a:pt x="1115"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
                      <wpg:cNvGrpSpPr>
                        <a:grpSpLocks/>
                      </wpg:cNvGrpSpPr>
                      <wpg:grpSpPr bwMode="auto">
                        <a:xfrm>
                          <a:off x="0" y="12352"/>
                          <a:ext cx="3146" cy="3195"/>
                          <a:chOff x="0" y="12352"/>
                          <a:chExt cx="3146" cy="3195"/>
                        </a:xfrm>
                      </wpg:grpSpPr>
                      <wps:wsp>
                        <wps:cNvPr id="19" name="Freeform 7"/>
                        <wps:cNvSpPr>
                          <a:spLocks/>
                        </wps:cNvSpPr>
                        <wps:spPr bwMode="auto">
                          <a:xfrm>
                            <a:off x="0" y="12352"/>
                            <a:ext cx="3146" cy="3195"/>
                          </a:xfrm>
                          <a:custGeom>
                            <a:avLst/>
                            <a:gdLst>
                              <a:gd name="T0" fmla="*/ 1688 w 3146"/>
                              <a:gd name="T1" fmla="+- 0 12352 12352"/>
                              <a:gd name="T2" fmla="*/ 12352 h 3195"/>
                              <a:gd name="T3" fmla="*/ 0 w 3146"/>
                              <a:gd name="T4" fmla="+- 0 13768 12352"/>
                              <a:gd name="T5" fmla="*/ 13768 h 3195"/>
                              <a:gd name="T6" fmla="*/ 0 w 3146"/>
                              <a:gd name="T7" fmla="+- 0 13869 12352"/>
                              <a:gd name="T8" fmla="*/ 13869 h 3195"/>
                              <a:gd name="T9" fmla="*/ 1408 w 3146"/>
                              <a:gd name="T10" fmla="+- 0 15547 12352"/>
                              <a:gd name="T11" fmla="*/ 15547 h 3195"/>
                              <a:gd name="T12" fmla="*/ 3145 w 3146"/>
                              <a:gd name="T13" fmla="+- 0 14089 12352"/>
                              <a:gd name="T14" fmla="*/ 14089 h 3195"/>
                              <a:gd name="T15" fmla="*/ 1688 w 3146"/>
                              <a:gd name="T16" fmla="+- 0 12352 12352"/>
                              <a:gd name="T17" fmla="*/ 12352 h 3195"/>
                            </a:gdLst>
                            <a:ahLst/>
                            <a:cxnLst>
                              <a:cxn ang="0">
                                <a:pos x="T0" y="T2"/>
                              </a:cxn>
                              <a:cxn ang="0">
                                <a:pos x="T3" y="T5"/>
                              </a:cxn>
                              <a:cxn ang="0">
                                <a:pos x="T6" y="T8"/>
                              </a:cxn>
                              <a:cxn ang="0">
                                <a:pos x="T9" y="T11"/>
                              </a:cxn>
                              <a:cxn ang="0">
                                <a:pos x="T12" y="T14"/>
                              </a:cxn>
                              <a:cxn ang="0">
                                <a:pos x="T15" y="T17"/>
                              </a:cxn>
                            </a:cxnLst>
                            <a:rect l="0" t="0" r="r" b="b"/>
                            <a:pathLst>
                              <a:path w="3146" h="3195">
                                <a:moveTo>
                                  <a:pt x="1688" y="0"/>
                                </a:moveTo>
                                <a:lnTo>
                                  <a:pt x="0" y="1416"/>
                                </a:lnTo>
                                <a:lnTo>
                                  <a:pt x="0" y="1517"/>
                                </a:lnTo>
                                <a:lnTo>
                                  <a:pt x="1408" y="3195"/>
                                </a:lnTo>
                                <a:lnTo>
                                  <a:pt x="3145" y="1737"/>
                                </a:lnTo>
                                <a:lnTo>
                                  <a:pt x="1688"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8"/>
                      <wpg:cNvGrpSpPr>
                        <a:grpSpLocks/>
                      </wpg:cNvGrpSpPr>
                      <wpg:grpSpPr bwMode="auto">
                        <a:xfrm>
                          <a:off x="1570" y="14282"/>
                          <a:ext cx="3195" cy="2556"/>
                          <a:chOff x="1570" y="14282"/>
                          <a:chExt cx="3195" cy="2556"/>
                        </a:xfrm>
                      </wpg:grpSpPr>
                      <wps:wsp>
                        <wps:cNvPr id="21" name="Freeform 9"/>
                        <wps:cNvSpPr>
                          <a:spLocks/>
                        </wps:cNvSpPr>
                        <wps:spPr bwMode="auto">
                          <a:xfrm>
                            <a:off x="1570" y="14282"/>
                            <a:ext cx="3195" cy="2556"/>
                          </a:xfrm>
                          <a:custGeom>
                            <a:avLst/>
                            <a:gdLst>
                              <a:gd name="T0" fmla="+- 0 3307 1570"/>
                              <a:gd name="T1" fmla="*/ T0 w 3195"/>
                              <a:gd name="T2" fmla="+- 0 14282 14282"/>
                              <a:gd name="T3" fmla="*/ 14282 h 2556"/>
                              <a:gd name="T4" fmla="+- 0 1570 1570"/>
                              <a:gd name="T5" fmla="*/ T4 w 3195"/>
                              <a:gd name="T6" fmla="+- 0 15740 14282"/>
                              <a:gd name="T7" fmla="*/ 15740 h 2556"/>
                              <a:gd name="T8" fmla="+- 0 2491 1570"/>
                              <a:gd name="T9" fmla="*/ T8 w 3195"/>
                              <a:gd name="T10" fmla="+- 0 16838 14282"/>
                              <a:gd name="T11" fmla="*/ 16838 h 2556"/>
                              <a:gd name="T12" fmla="+- 0 3790 1570"/>
                              <a:gd name="T13" fmla="*/ T12 w 3195"/>
                              <a:gd name="T14" fmla="+- 0 16838 14282"/>
                              <a:gd name="T15" fmla="*/ 16838 h 2556"/>
                              <a:gd name="T16" fmla="+- 0 4765 1570"/>
                              <a:gd name="T17" fmla="*/ T16 w 3195"/>
                              <a:gd name="T18" fmla="+- 0 16019 14282"/>
                              <a:gd name="T19" fmla="*/ 16019 h 2556"/>
                              <a:gd name="T20" fmla="+- 0 3307 1570"/>
                              <a:gd name="T21" fmla="*/ T20 w 3195"/>
                              <a:gd name="T22" fmla="+- 0 14282 14282"/>
                              <a:gd name="T23" fmla="*/ 14282 h 2556"/>
                            </a:gdLst>
                            <a:ahLst/>
                            <a:cxnLst>
                              <a:cxn ang="0">
                                <a:pos x="T1" y="T3"/>
                              </a:cxn>
                              <a:cxn ang="0">
                                <a:pos x="T5" y="T7"/>
                              </a:cxn>
                              <a:cxn ang="0">
                                <a:pos x="T9" y="T11"/>
                              </a:cxn>
                              <a:cxn ang="0">
                                <a:pos x="T13" y="T15"/>
                              </a:cxn>
                              <a:cxn ang="0">
                                <a:pos x="T17" y="T19"/>
                              </a:cxn>
                              <a:cxn ang="0">
                                <a:pos x="T21" y="T23"/>
                              </a:cxn>
                            </a:cxnLst>
                            <a:rect l="0" t="0" r="r" b="b"/>
                            <a:pathLst>
                              <a:path w="3195" h="2556">
                                <a:moveTo>
                                  <a:pt x="1737" y="0"/>
                                </a:moveTo>
                                <a:lnTo>
                                  <a:pt x="0" y="1458"/>
                                </a:lnTo>
                                <a:lnTo>
                                  <a:pt x="921" y="2556"/>
                                </a:lnTo>
                                <a:lnTo>
                                  <a:pt x="2220" y="2556"/>
                                </a:lnTo>
                                <a:lnTo>
                                  <a:pt x="3195" y="1737"/>
                                </a:lnTo>
                                <a:lnTo>
                                  <a:pt x="1737"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
                      <wpg:cNvGrpSpPr>
                        <a:grpSpLocks/>
                      </wpg:cNvGrpSpPr>
                      <wpg:grpSpPr bwMode="auto">
                        <a:xfrm>
                          <a:off x="1881" y="10732"/>
                          <a:ext cx="3195" cy="3195"/>
                          <a:chOff x="1881" y="10732"/>
                          <a:chExt cx="3195" cy="3195"/>
                        </a:xfrm>
                      </wpg:grpSpPr>
                      <wps:wsp>
                        <wps:cNvPr id="23" name="Freeform 11"/>
                        <wps:cNvSpPr>
                          <a:spLocks/>
                        </wps:cNvSpPr>
                        <wps:spPr bwMode="auto">
                          <a:xfrm>
                            <a:off x="1881" y="10732"/>
                            <a:ext cx="3195" cy="3195"/>
                          </a:xfrm>
                          <a:custGeom>
                            <a:avLst/>
                            <a:gdLst>
                              <a:gd name="T0" fmla="+- 0 3618 1881"/>
                              <a:gd name="T1" fmla="*/ T0 w 3195"/>
                              <a:gd name="T2" fmla="+- 0 10732 10732"/>
                              <a:gd name="T3" fmla="*/ 10732 h 3195"/>
                              <a:gd name="T4" fmla="+- 0 1881 1881"/>
                              <a:gd name="T5" fmla="*/ T4 w 3195"/>
                              <a:gd name="T6" fmla="+- 0 12190 10732"/>
                              <a:gd name="T7" fmla="*/ 12190 h 3195"/>
                              <a:gd name="T8" fmla="+- 0 3339 1881"/>
                              <a:gd name="T9" fmla="*/ T8 w 3195"/>
                              <a:gd name="T10" fmla="+- 0 13927 10732"/>
                              <a:gd name="T11" fmla="*/ 13927 h 3195"/>
                              <a:gd name="T12" fmla="+- 0 5076 1881"/>
                              <a:gd name="T13" fmla="*/ T12 w 3195"/>
                              <a:gd name="T14" fmla="+- 0 12469 10732"/>
                              <a:gd name="T15" fmla="*/ 12469 h 3195"/>
                              <a:gd name="T16" fmla="+- 0 3618 1881"/>
                              <a:gd name="T17" fmla="*/ T16 w 3195"/>
                              <a:gd name="T18" fmla="+- 0 10732 10732"/>
                              <a:gd name="T19" fmla="*/ 10732 h 3195"/>
                            </a:gdLst>
                            <a:ahLst/>
                            <a:cxnLst>
                              <a:cxn ang="0">
                                <a:pos x="T1" y="T3"/>
                              </a:cxn>
                              <a:cxn ang="0">
                                <a:pos x="T5" y="T7"/>
                              </a:cxn>
                              <a:cxn ang="0">
                                <a:pos x="T9" y="T11"/>
                              </a:cxn>
                              <a:cxn ang="0">
                                <a:pos x="T13" y="T15"/>
                              </a:cxn>
                              <a:cxn ang="0">
                                <a:pos x="T17" y="T19"/>
                              </a:cxn>
                            </a:cxnLst>
                            <a:rect l="0" t="0" r="r" b="b"/>
                            <a:pathLst>
                              <a:path w="3195" h="3195">
                                <a:moveTo>
                                  <a:pt x="1737" y="0"/>
                                </a:moveTo>
                                <a:lnTo>
                                  <a:pt x="0" y="1458"/>
                                </a:lnTo>
                                <a:lnTo>
                                  <a:pt x="1458" y="3195"/>
                                </a:lnTo>
                                <a:lnTo>
                                  <a:pt x="3195" y="1737"/>
                                </a:lnTo>
                                <a:lnTo>
                                  <a:pt x="1737"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
                      <wpg:cNvGrpSpPr>
                        <a:grpSpLocks/>
                      </wpg:cNvGrpSpPr>
                      <wpg:grpSpPr bwMode="auto">
                        <a:xfrm>
                          <a:off x="3501" y="12662"/>
                          <a:ext cx="3195" cy="3195"/>
                          <a:chOff x="3501" y="12662"/>
                          <a:chExt cx="3195" cy="3195"/>
                        </a:xfrm>
                      </wpg:grpSpPr>
                      <wps:wsp>
                        <wps:cNvPr id="25" name="Freeform 13"/>
                        <wps:cNvSpPr>
                          <a:spLocks/>
                        </wps:cNvSpPr>
                        <wps:spPr bwMode="auto">
                          <a:xfrm>
                            <a:off x="3501" y="12662"/>
                            <a:ext cx="3195" cy="3195"/>
                          </a:xfrm>
                          <a:custGeom>
                            <a:avLst/>
                            <a:gdLst>
                              <a:gd name="T0" fmla="+- 0 5238 3501"/>
                              <a:gd name="T1" fmla="*/ T0 w 3195"/>
                              <a:gd name="T2" fmla="+- 0 12662 12662"/>
                              <a:gd name="T3" fmla="*/ 12662 h 3195"/>
                              <a:gd name="T4" fmla="+- 0 3501 3501"/>
                              <a:gd name="T5" fmla="*/ T4 w 3195"/>
                              <a:gd name="T6" fmla="+- 0 14120 12662"/>
                              <a:gd name="T7" fmla="*/ 14120 h 3195"/>
                              <a:gd name="T8" fmla="+- 0 4958 3501"/>
                              <a:gd name="T9" fmla="*/ T8 w 3195"/>
                              <a:gd name="T10" fmla="+- 0 15857 12662"/>
                              <a:gd name="T11" fmla="*/ 15857 h 3195"/>
                              <a:gd name="T12" fmla="+- 0 6695 3501"/>
                              <a:gd name="T13" fmla="*/ T12 w 3195"/>
                              <a:gd name="T14" fmla="+- 0 14400 12662"/>
                              <a:gd name="T15" fmla="*/ 14400 h 3195"/>
                              <a:gd name="T16" fmla="+- 0 5238 3501"/>
                              <a:gd name="T17" fmla="*/ T16 w 3195"/>
                              <a:gd name="T18" fmla="+- 0 12662 12662"/>
                              <a:gd name="T19" fmla="*/ 12662 h 3195"/>
                            </a:gdLst>
                            <a:ahLst/>
                            <a:cxnLst>
                              <a:cxn ang="0">
                                <a:pos x="T1" y="T3"/>
                              </a:cxn>
                              <a:cxn ang="0">
                                <a:pos x="T5" y="T7"/>
                              </a:cxn>
                              <a:cxn ang="0">
                                <a:pos x="T9" y="T11"/>
                              </a:cxn>
                              <a:cxn ang="0">
                                <a:pos x="T13" y="T15"/>
                              </a:cxn>
                              <a:cxn ang="0">
                                <a:pos x="T17" y="T19"/>
                              </a:cxn>
                            </a:cxnLst>
                            <a:rect l="0" t="0" r="r" b="b"/>
                            <a:pathLst>
                              <a:path w="3195" h="3195">
                                <a:moveTo>
                                  <a:pt x="1737" y="0"/>
                                </a:moveTo>
                                <a:lnTo>
                                  <a:pt x="0" y="1458"/>
                                </a:lnTo>
                                <a:lnTo>
                                  <a:pt x="1457" y="3195"/>
                                </a:lnTo>
                                <a:lnTo>
                                  <a:pt x="3194" y="1738"/>
                                </a:lnTo>
                                <a:lnTo>
                                  <a:pt x="1737"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4"/>
                      <wpg:cNvGrpSpPr>
                        <a:grpSpLocks/>
                      </wpg:cNvGrpSpPr>
                      <wpg:grpSpPr bwMode="auto">
                        <a:xfrm>
                          <a:off x="4182" y="16213"/>
                          <a:ext cx="1270" cy="626"/>
                          <a:chOff x="4182" y="16213"/>
                          <a:chExt cx="1270" cy="626"/>
                        </a:xfrm>
                      </wpg:grpSpPr>
                      <wps:wsp>
                        <wps:cNvPr id="29" name="Freeform 15"/>
                        <wps:cNvSpPr>
                          <a:spLocks/>
                        </wps:cNvSpPr>
                        <wps:spPr bwMode="auto">
                          <a:xfrm>
                            <a:off x="4182" y="16213"/>
                            <a:ext cx="1270" cy="626"/>
                          </a:xfrm>
                          <a:custGeom>
                            <a:avLst/>
                            <a:gdLst>
                              <a:gd name="T0" fmla="+- 0 4927 4182"/>
                              <a:gd name="T1" fmla="*/ T0 w 1270"/>
                              <a:gd name="T2" fmla="+- 0 16213 16213"/>
                              <a:gd name="T3" fmla="*/ 16213 h 626"/>
                              <a:gd name="T4" fmla="+- 0 4182 4182"/>
                              <a:gd name="T5" fmla="*/ T4 w 1270"/>
                              <a:gd name="T6" fmla="+- 0 16838 16213"/>
                              <a:gd name="T7" fmla="*/ 16838 h 626"/>
                              <a:gd name="T8" fmla="+- 0 5452 4182"/>
                              <a:gd name="T9" fmla="*/ T8 w 1270"/>
                              <a:gd name="T10" fmla="+- 0 16838 16213"/>
                              <a:gd name="T11" fmla="*/ 16838 h 626"/>
                              <a:gd name="T12" fmla="+- 0 4927 4182"/>
                              <a:gd name="T13" fmla="*/ T12 w 1270"/>
                              <a:gd name="T14" fmla="+- 0 16213 16213"/>
                              <a:gd name="T15" fmla="*/ 16213 h 626"/>
                            </a:gdLst>
                            <a:ahLst/>
                            <a:cxnLst>
                              <a:cxn ang="0">
                                <a:pos x="T1" y="T3"/>
                              </a:cxn>
                              <a:cxn ang="0">
                                <a:pos x="T5" y="T7"/>
                              </a:cxn>
                              <a:cxn ang="0">
                                <a:pos x="T9" y="T11"/>
                              </a:cxn>
                              <a:cxn ang="0">
                                <a:pos x="T13" y="T15"/>
                              </a:cxn>
                            </a:cxnLst>
                            <a:rect l="0" t="0" r="r" b="b"/>
                            <a:pathLst>
                              <a:path w="1270" h="626">
                                <a:moveTo>
                                  <a:pt x="745" y="0"/>
                                </a:moveTo>
                                <a:lnTo>
                                  <a:pt x="0" y="625"/>
                                </a:lnTo>
                                <a:lnTo>
                                  <a:pt x="1270" y="625"/>
                                </a:lnTo>
                                <a:lnTo>
                                  <a:pt x="745" y="0"/>
                                </a:lnTo>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16"/>
                      <wpg:cNvGrpSpPr>
                        <a:grpSpLocks/>
                      </wpg:cNvGrpSpPr>
                      <wpg:grpSpPr bwMode="auto">
                        <a:xfrm>
                          <a:off x="5120" y="14593"/>
                          <a:ext cx="3195" cy="2245"/>
                          <a:chOff x="5120" y="14593"/>
                          <a:chExt cx="3195" cy="2245"/>
                        </a:xfrm>
                      </wpg:grpSpPr>
                      <wps:wsp>
                        <wps:cNvPr id="32" name="Freeform 17"/>
                        <wps:cNvSpPr>
                          <a:spLocks/>
                        </wps:cNvSpPr>
                        <wps:spPr bwMode="auto">
                          <a:xfrm>
                            <a:off x="5120" y="14593"/>
                            <a:ext cx="3195" cy="2245"/>
                          </a:xfrm>
                          <a:custGeom>
                            <a:avLst/>
                            <a:gdLst>
                              <a:gd name="T0" fmla="+- 0 6858 5120"/>
                              <a:gd name="T1" fmla="*/ T0 w 3195"/>
                              <a:gd name="T2" fmla="+- 0 14593 14593"/>
                              <a:gd name="T3" fmla="*/ 14593 h 2245"/>
                              <a:gd name="T4" fmla="+- 0 5120 5120"/>
                              <a:gd name="T5" fmla="*/ T4 w 3195"/>
                              <a:gd name="T6" fmla="+- 0 16051 14593"/>
                              <a:gd name="T7" fmla="*/ 16051 h 2245"/>
                              <a:gd name="T8" fmla="+- 0 5781 5120"/>
                              <a:gd name="T9" fmla="*/ T8 w 3195"/>
                              <a:gd name="T10" fmla="+- 0 16838 14593"/>
                              <a:gd name="T11" fmla="*/ 16838 h 2245"/>
                              <a:gd name="T12" fmla="+- 0 7710 5120"/>
                              <a:gd name="T13" fmla="*/ T12 w 3195"/>
                              <a:gd name="T14" fmla="+- 0 16838 14593"/>
                              <a:gd name="T15" fmla="*/ 16838 h 2245"/>
                              <a:gd name="T16" fmla="+- 0 8315 5120"/>
                              <a:gd name="T17" fmla="*/ T16 w 3195"/>
                              <a:gd name="T18" fmla="+- 0 16330 14593"/>
                              <a:gd name="T19" fmla="*/ 16330 h 2245"/>
                              <a:gd name="T20" fmla="+- 0 6858 5120"/>
                              <a:gd name="T21" fmla="*/ T20 w 3195"/>
                              <a:gd name="T22" fmla="+- 0 14593 14593"/>
                              <a:gd name="T23" fmla="*/ 14593 h 2245"/>
                            </a:gdLst>
                            <a:ahLst/>
                            <a:cxnLst>
                              <a:cxn ang="0">
                                <a:pos x="T1" y="T3"/>
                              </a:cxn>
                              <a:cxn ang="0">
                                <a:pos x="T5" y="T7"/>
                              </a:cxn>
                              <a:cxn ang="0">
                                <a:pos x="T9" y="T11"/>
                              </a:cxn>
                              <a:cxn ang="0">
                                <a:pos x="T13" y="T15"/>
                              </a:cxn>
                              <a:cxn ang="0">
                                <a:pos x="T17" y="T19"/>
                              </a:cxn>
                              <a:cxn ang="0">
                                <a:pos x="T21" y="T23"/>
                              </a:cxn>
                            </a:cxnLst>
                            <a:rect l="0" t="0" r="r" b="b"/>
                            <a:pathLst>
                              <a:path w="3195" h="2245">
                                <a:moveTo>
                                  <a:pt x="1738" y="0"/>
                                </a:moveTo>
                                <a:lnTo>
                                  <a:pt x="0" y="1458"/>
                                </a:lnTo>
                                <a:lnTo>
                                  <a:pt x="661" y="2245"/>
                                </a:lnTo>
                                <a:lnTo>
                                  <a:pt x="2590" y="2245"/>
                                </a:lnTo>
                                <a:lnTo>
                                  <a:pt x="3195" y="1737"/>
                                </a:lnTo>
                                <a:lnTo>
                                  <a:pt x="1738"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8103" y="16523"/>
                          <a:ext cx="639" cy="315"/>
                          <a:chOff x="8103" y="16523"/>
                          <a:chExt cx="639" cy="315"/>
                        </a:xfrm>
                      </wpg:grpSpPr>
                      <wps:wsp>
                        <wps:cNvPr id="34" name="Freeform 19"/>
                        <wps:cNvSpPr>
                          <a:spLocks/>
                        </wps:cNvSpPr>
                        <wps:spPr bwMode="auto">
                          <a:xfrm>
                            <a:off x="8103" y="16523"/>
                            <a:ext cx="639" cy="315"/>
                          </a:xfrm>
                          <a:custGeom>
                            <a:avLst/>
                            <a:gdLst>
                              <a:gd name="T0" fmla="+- 0 8477 8103"/>
                              <a:gd name="T1" fmla="*/ T0 w 639"/>
                              <a:gd name="T2" fmla="+- 0 16523 16523"/>
                              <a:gd name="T3" fmla="*/ 16523 h 315"/>
                              <a:gd name="T4" fmla="+- 0 8103 8103"/>
                              <a:gd name="T5" fmla="*/ T4 w 639"/>
                              <a:gd name="T6" fmla="+- 0 16838 16523"/>
                              <a:gd name="T7" fmla="*/ 16838 h 315"/>
                              <a:gd name="T8" fmla="+- 0 8741 8103"/>
                              <a:gd name="T9" fmla="*/ T8 w 639"/>
                              <a:gd name="T10" fmla="+- 0 16838 16523"/>
                              <a:gd name="T11" fmla="*/ 16838 h 315"/>
                              <a:gd name="T12" fmla="+- 0 8477 8103"/>
                              <a:gd name="T13" fmla="*/ T12 w 639"/>
                              <a:gd name="T14" fmla="+- 0 16523 16523"/>
                              <a:gd name="T15" fmla="*/ 16523 h 315"/>
                            </a:gdLst>
                            <a:ahLst/>
                            <a:cxnLst>
                              <a:cxn ang="0">
                                <a:pos x="T1" y="T3"/>
                              </a:cxn>
                              <a:cxn ang="0">
                                <a:pos x="T5" y="T7"/>
                              </a:cxn>
                              <a:cxn ang="0">
                                <a:pos x="T9" y="T11"/>
                              </a:cxn>
                              <a:cxn ang="0">
                                <a:pos x="T13" y="T15"/>
                              </a:cxn>
                            </a:cxnLst>
                            <a:rect l="0" t="0" r="r" b="b"/>
                            <a:pathLst>
                              <a:path w="639" h="315">
                                <a:moveTo>
                                  <a:pt x="374" y="0"/>
                                </a:moveTo>
                                <a:lnTo>
                                  <a:pt x="0" y="315"/>
                                </a:lnTo>
                                <a:lnTo>
                                  <a:pt x="638" y="315"/>
                                </a:lnTo>
                                <a:lnTo>
                                  <a:pt x="374" y="0"/>
                                </a:lnTo>
                                <a:close/>
                              </a:path>
                            </a:pathLst>
                          </a:custGeom>
                          <a:solidFill>
                            <a:srgbClr val="CAE2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0"/>
                      <wpg:cNvGrpSpPr>
                        <a:grpSpLocks/>
                      </wpg:cNvGrpSpPr>
                      <wpg:grpSpPr bwMode="auto">
                        <a:xfrm>
                          <a:off x="5434" y="11040"/>
                          <a:ext cx="3195" cy="3195"/>
                          <a:chOff x="5434" y="11040"/>
                          <a:chExt cx="3195" cy="3195"/>
                        </a:xfrm>
                      </wpg:grpSpPr>
                      <wps:wsp>
                        <wps:cNvPr id="36" name="Freeform 21"/>
                        <wps:cNvSpPr>
                          <a:spLocks/>
                        </wps:cNvSpPr>
                        <wps:spPr bwMode="auto">
                          <a:xfrm>
                            <a:off x="5434" y="11040"/>
                            <a:ext cx="3195" cy="3195"/>
                          </a:xfrm>
                          <a:custGeom>
                            <a:avLst/>
                            <a:gdLst>
                              <a:gd name="T0" fmla="+- 0 7172 5434"/>
                              <a:gd name="T1" fmla="*/ T0 w 3195"/>
                              <a:gd name="T2" fmla="+- 0 11040 11040"/>
                              <a:gd name="T3" fmla="*/ 11040 h 3195"/>
                              <a:gd name="T4" fmla="+- 0 5434 5434"/>
                              <a:gd name="T5" fmla="*/ T4 w 3195"/>
                              <a:gd name="T6" fmla="+- 0 12497 11040"/>
                              <a:gd name="T7" fmla="*/ 12497 h 3195"/>
                              <a:gd name="T8" fmla="+- 0 6892 5434"/>
                              <a:gd name="T9" fmla="*/ T8 w 3195"/>
                              <a:gd name="T10" fmla="+- 0 14234 11040"/>
                              <a:gd name="T11" fmla="*/ 14234 h 3195"/>
                              <a:gd name="T12" fmla="+- 0 8629 5434"/>
                              <a:gd name="T13" fmla="*/ T12 w 3195"/>
                              <a:gd name="T14" fmla="+- 0 12777 11040"/>
                              <a:gd name="T15" fmla="*/ 12777 h 3195"/>
                              <a:gd name="T16" fmla="+- 0 7172 5434"/>
                              <a:gd name="T17" fmla="*/ T16 w 3195"/>
                              <a:gd name="T18" fmla="+- 0 11040 11040"/>
                              <a:gd name="T19" fmla="*/ 11040 h 3195"/>
                            </a:gdLst>
                            <a:ahLst/>
                            <a:cxnLst>
                              <a:cxn ang="0">
                                <a:pos x="T1" y="T3"/>
                              </a:cxn>
                              <a:cxn ang="0">
                                <a:pos x="T5" y="T7"/>
                              </a:cxn>
                              <a:cxn ang="0">
                                <a:pos x="T9" y="T11"/>
                              </a:cxn>
                              <a:cxn ang="0">
                                <a:pos x="T13" y="T15"/>
                              </a:cxn>
                              <a:cxn ang="0">
                                <a:pos x="T17" y="T19"/>
                              </a:cxn>
                            </a:cxnLst>
                            <a:rect l="0" t="0" r="r" b="b"/>
                            <a:pathLst>
                              <a:path w="3195" h="3195">
                                <a:moveTo>
                                  <a:pt x="1738" y="0"/>
                                </a:moveTo>
                                <a:lnTo>
                                  <a:pt x="0" y="1457"/>
                                </a:lnTo>
                                <a:lnTo>
                                  <a:pt x="1458" y="3194"/>
                                </a:lnTo>
                                <a:lnTo>
                                  <a:pt x="3195" y="1737"/>
                                </a:lnTo>
                                <a:lnTo>
                                  <a:pt x="1738"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2"/>
                      <wpg:cNvGrpSpPr>
                        <a:grpSpLocks/>
                      </wpg:cNvGrpSpPr>
                      <wpg:grpSpPr bwMode="auto">
                        <a:xfrm>
                          <a:off x="7054" y="12970"/>
                          <a:ext cx="3195" cy="3195"/>
                          <a:chOff x="7054" y="12970"/>
                          <a:chExt cx="3195" cy="3195"/>
                        </a:xfrm>
                      </wpg:grpSpPr>
                      <wps:wsp>
                        <wps:cNvPr id="38" name="Freeform 23"/>
                        <wps:cNvSpPr>
                          <a:spLocks/>
                        </wps:cNvSpPr>
                        <wps:spPr bwMode="auto">
                          <a:xfrm>
                            <a:off x="7054" y="12970"/>
                            <a:ext cx="3195" cy="3195"/>
                          </a:xfrm>
                          <a:custGeom>
                            <a:avLst/>
                            <a:gdLst>
                              <a:gd name="T0" fmla="+- 0 8791 7054"/>
                              <a:gd name="T1" fmla="*/ T0 w 3195"/>
                              <a:gd name="T2" fmla="+- 0 12970 12970"/>
                              <a:gd name="T3" fmla="*/ 12970 h 3195"/>
                              <a:gd name="T4" fmla="+- 0 7054 7054"/>
                              <a:gd name="T5" fmla="*/ T4 w 3195"/>
                              <a:gd name="T6" fmla="+- 0 14428 12970"/>
                              <a:gd name="T7" fmla="*/ 14428 h 3195"/>
                              <a:gd name="T8" fmla="+- 0 8512 7054"/>
                              <a:gd name="T9" fmla="*/ T8 w 3195"/>
                              <a:gd name="T10" fmla="+- 0 16165 12970"/>
                              <a:gd name="T11" fmla="*/ 16165 h 3195"/>
                              <a:gd name="T12" fmla="+- 0 10249 7054"/>
                              <a:gd name="T13" fmla="*/ T12 w 3195"/>
                              <a:gd name="T14" fmla="+- 0 14707 12970"/>
                              <a:gd name="T15" fmla="*/ 14707 h 3195"/>
                              <a:gd name="T16" fmla="+- 0 8791 7054"/>
                              <a:gd name="T17" fmla="*/ T16 w 3195"/>
                              <a:gd name="T18" fmla="+- 0 12970 12970"/>
                              <a:gd name="T19" fmla="*/ 12970 h 3195"/>
                            </a:gdLst>
                            <a:ahLst/>
                            <a:cxnLst>
                              <a:cxn ang="0">
                                <a:pos x="T1" y="T3"/>
                              </a:cxn>
                              <a:cxn ang="0">
                                <a:pos x="T5" y="T7"/>
                              </a:cxn>
                              <a:cxn ang="0">
                                <a:pos x="T9" y="T11"/>
                              </a:cxn>
                              <a:cxn ang="0">
                                <a:pos x="T13" y="T15"/>
                              </a:cxn>
                              <a:cxn ang="0">
                                <a:pos x="T17" y="T19"/>
                              </a:cxn>
                            </a:cxnLst>
                            <a:rect l="0" t="0" r="r" b="b"/>
                            <a:pathLst>
                              <a:path w="3195" h="3195">
                                <a:moveTo>
                                  <a:pt x="1737" y="0"/>
                                </a:moveTo>
                                <a:lnTo>
                                  <a:pt x="0" y="1458"/>
                                </a:lnTo>
                                <a:lnTo>
                                  <a:pt x="1458" y="3195"/>
                                </a:lnTo>
                                <a:lnTo>
                                  <a:pt x="3195" y="1737"/>
                                </a:lnTo>
                                <a:lnTo>
                                  <a:pt x="1737"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4"/>
                      <wpg:cNvGrpSpPr>
                        <a:grpSpLocks/>
                      </wpg:cNvGrpSpPr>
                      <wpg:grpSpPr bwMode="auto">
                        <a:xfrm>
                          <a:off x="8674" y="14900"/>
                          <a:ext cx="3195" cy="1938"/>
                          <a:chOff x="8674" y="14900"/>
                          <a:chExt cx="3195" cy="1938"/>
                        </a:xfrm>
                      </wpg:grpSpPr>
                      <wps:wsp>
                        <wps:cNvPr id="40" name="Freeform 25"/>
                        <wps:cNvSpPr>
                          <a:spLocks/>
                        </wps:cNvSpPr>
                        <wps:spPr bwMode="auto">
                          <a:xfrm>
                            <a:off x="8674" y="14900"/>
                            <a:ext cx="3195" cy="1938"/>
                          </a:xfrm>
                          <a:custGeom>
                            <a:avLst/>
                            <a:gdLst>
                              <a:gd name="T0" fmla="+- 0 10411 8674"/>
                              <a:gd name="T1" fmla="*/ T0 w 3195"/>
                              <a:gd name="T2" fmla="+- 0 14900 14900"/>
                              <a:gd name="T3" fmla="*/ 14900 h 1938"/>
                              <a:gd name="T4" fmla="+- 0 8674 8674"/>
                              <a:gd name="T5" fmla="*/ T4 w 3195"/>
                              <a:gd name="T6" fmla="+- 0 16358 14900"/>
                              <a:gd name="T7" fmla="*/ 16358 h 1938"/>
                              <a:gd name="T8" fmla="+- 0 9077 8674"/>
                              <a:gd name="T9" fmla="*/ T8 w 3195"/>
                              <a:gd name="T10" fmla="+- 0 16838 14900"/>
                              <a:gd name="T11" fmla="*/ 16838 h 1938"/>
                              <a:gd name="T12" fmla="+- 0 11630 8674"/>
                              <a:gd name="T13" fmla="*/ T12 w 3195"/>
                              <a:gd name="T14" fmla="+- 0 16838 14900"/>
                              <a:gd name="T15" fmla="*/ 16838 h 1938"/>
                              <a:gd name="T16" fmla="+- 0 11869 8674"/>
                              <a:gd name="T17" fmla="*/ T16 w 3195"/>
                              <a:gd name="T18" fmla="+- 0 16638 14900"/>
                              <a:gd name="T19" fmla="*/ 16638 h 1938"/>
                              <a:gd name="T20" fmla="+- 0 10411 8674"/>
                              <a:gd name="T21" fmla="*/ T20 w 3195"/>
                              <a:gd name="T22" fmla="+- 0 14900 14900"/>
                              <a:gd name="T23" fmla="*/ 14900 h 1938"/>
                            </a:gdLst>
                            <a:ahLst/>
                            <a:cxnLst>
                              <a:cxn ang="0">
                                <a:pos x="T1" y="T3"/>
                              </a:cxn>
                              <a:cxn ang="0">
                                <a:pos x="T5" y="T7"/>
                              </a:cxn>
                              <a:cxn ang="0">
                                <a:pos x="T9" y="T11"/>
                              </a:cxn>
                              <a:cxn ang="0">
                                <a:pos x="T13" y="T15"/>
                              </a:cxn>
                              <a:cxn ang="0">
                                <a:pos x="T17" y="T19"/>
                              </a:cxn>
                              <a:cxn ang="0">
                                <a:pos x="T21" y="T23"/>
                              </a:cxn>
                            </a:cxnLst>
                            <a:rect l="0" t="0" r="r" b="b"/>
                            <a:pathLst>
                              <a:path w="3195" h="1938">
                                <a:moveTo>
                                  <a:pt x="1737" y="0"/>
                                </a:moveTo>
                                <a:lnTo>
                                  <a:pt x="0" y="1458"/>
                                </a:lnTo>
                                <a:lnTo>
                                  <a:pt x="403" y="1938"/>
                                </a:lnTo>
                                <a:lnTo>
                                  <a:pt x="2956" y="1938"/>
                                </a:lnTo>
                                <a:lnTo>
                                  <a:pt x="3195" y="1738"/>
                                </a:lnTo>
                                <a:lnTo>
                                  <a:pt x="1737"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26"/>
                      <wpg:cNvGrpSpPr>
                        <a:grpSpLocks/>
                      </wpg:cNvGrpSpPr>
                      <wpg:grpSpPr bwMode="auto">
                        <a:xfrm>
                          <a:off x="7369" y="9419"/>
                          <a:ext cx="3195" cy="3195"/>
                          <a:chOff x="7369" y="9419"/>
                          <a:chExt cx="3195" cy="3195"/>
                        </a:xfrm>
                      </wpg:grpSpPr>
                      <wps:wsp>
                        <wps:cNvPr id="42" name="Freeform 27"/>
                        <wps:cNvSpPr>
                          <a:spLocks/>
                        </wps:cNvSpPr>
                        <wps:spPr bwMode="auto">
                          <a:xfrm>
                            <a:off x="7369" y="9419"/>
                            <a:ext cx="3195" cy="3195"/>
                          </a:xfrm>
                          <a:custGeom>
                            <a:avLst/>
                            <a:gdLst>
                              <a:gd name="T0" fmla="+- 0 9106 7369"/>
                              <a:gd name="T1" fmla="*/ T0 w 3195"/>
                              <a:gd name="T2" fmla="+- 0 9419 9419"/>
                              <a:gd name="T3" fmla="*/ 9419 h 3195"/>
                              <a:gd name="T4" fmla="+- 0 7369 7369"/>
                              <a:gd name="T5" fmla="*/ T4 w 3195"/>
                              <a:gd name="T6" fmla="+- 0 10877 9419"/>
                              <a:gd name="T7" fmla="*/ 10877 h 3195"/>
                              <a:gd name="T8" fmla="+- 0 8826 7369"/>
                              <a:gd name="T9" fmla="*/ T8 w 3195"/>
                              <a:gd name="T10" fmla="+- 0 12614 9419"/>
                              <a:gd name="T11" fmla="*/ 12614 h 3195"/>
                              <a:gd name="T12" fmla="+- 0 10563 7369"/>
                              <a:gd name="T13" fmla="*/ T12 w 3195"/>
                              <a:gd name="T14" fmla="+- 0 11156 9419"/>
                              <a:gd name="T15" fmla="*/ 11156 h 3195"/>
                              <a:gd name="T16" fmla="+- 0 9106 7369"/>
                              <a:gd name="T17" fmla="*/ T16 w 3195"/>
                              <a:gd name="T18" fmla="+- 0 9419 9419"/>
                              <a:gd name="T19" fmla="*/ 9419 h 3195"/>
                            </a:gdLst>
                            <a:ahLst/>
                            <a:cxnLst>
                              <a:cxn ang="0">
                                <a:pos x="T1" y="T3"/>
                              </a:cxn>
                              <a:cxn ang="0">
                                <a:pos x="T5" y="T7"/>
                              </a:cxn>
                              <a:cxn ang="0">
                                <a:pos x="T9" y="T11"/>
                              </a:cxn>
                              <a:cxn ang="0">
                                <a:pos x="T13" y="T15"/>
                              </a:cxn>
                              <a:cxn ang="0">
                                <a:pos x="T17" y="T19"/>
                              </a:cxn>
                            </a:cxnLst>
                            <a:rect l="0" t="0" r="r" b="b"/>
                            <a:pathLst>
                              <a:path w="3195" h="3195">
                                <a:moveTo>
                                  <a:pt x="1737" y="0"/>
                                </a:moveTo>
                                <a:lnTo>
                                  <a:pt x="0" y="1458"/>
                                </a:lnTo>
                                <a:lnTo>
                                  <a:pt x="1457" y="3195"/>
                                </a:lnTo>
                                <a:lnTo>
                                  <a:pt x="3194" y="1737"/>
                                </a:lnTo>
                                <a:lnTo>
                                  <a:pt x="1737"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28"/>
                      <wpg:cNvGrpSpPr>
                        <a:grpSpLocks/>
                      </wpg:cNvGrpSpPr>
                      <wpg:grpSpPr bwMode="auto">
                        <a:xfrm>
                          <a:off x="8988" y="11350"/>
                          <a:ext cx="2918" cy="3195"/>
                          <a:chOff x="8988" y="11350"/>
                          <a:chExt cx="2918" cy="3195"/>
                        </a:xfrm>
                      </wpg:grpSpPr>
                      <wps:wsp>
                        <wps:cNvPr id="44" name="Freeform 29"/>
                        <wps:cNvSpPr>
                          <a:spLocks/>
                        </wps:cNvSpPr>
                        <wps:spPr bwMode="auto">
                          <a:xfrm>
                            <a:off x="8988" y="11350"/>
                            <a:ext cx="2918" cy="3195"/>
                          </a:xfrm>
                          <a:custGeom>
                            <a:avLst/>
                            <a:gdLst>
                              <a:gd name="T0" fmla="+- 0 10726 8988"/>
                              <a:gd name="T1" fmla="*/ T0 w 2918"/>
                              <a:gd name="T2" fmla="+- 0 11350 11350"/>
                              <a:gd name="T3" fmla="*/ 11350 h 3195"/>
                              <a:gd name="T4" fmla="+- 0 8988 8988"/>
                              <a:gd name="T5" fmla="*/ T4 w 2918"/>
                              <a:gd name="T6" fmla="+- 0 12807 11350"/>
                              <a:gd name="T7" fmla="*/ 12807 h 3195"/>
                              <a:gd name="T8" fmla="+- 0 10446 8988"/>
                              <a:gd name="T9" fmla="*/ T8 w 2918"/>
                              <a:gd name="T10" fmla="+- 0 14544 11350"/>
                              <a:gd name="T11" fmla="*/ 14544 h 3195"/>
                              <a:gd name="T12" fmla="+- 0 11906 8988"/>
                              <a:gd name="T13" fmla="*/ T12 w 2918"/>
                              <a:gd name="T14" fmla="+- 0 13320 11350"/>
                              <a:gd name="T15" fmla="*/ 13320 h 3195"/>
                              <a:gd name="T16" fmla="+- 0 11906 8988"/>
                              <a:gd name="T17" fmla="*/ T16 w 2918"/>
                              <a:gd name="T18" fmla="+- 0 12756 11350"/>
                              <a:gd name="T19" fmla="*/ 12756 h 3195"/>
                              <a:gd name="T20" fmla="+- 0 10726 8988"/>
                              <a:gd name="T21" fmla="*/ T20 w 2918"/>
                              <a:gd name="T22" fmla="+- 0 11350 11350"/>
                              <a:gd name="T23" fmla="*/ 11350 h 3195"/>
                            </a:gdLst>
                            <a:ahLst/>
                            <a:cxnLst>
                              <a:cxn ang="0">
                                <a:pos x="T1" y="T3"/>
                              </a:cxn>
                              <a:cxn ang="0">
                                <a:pos x="T5" y="T7"/>
                              </a:cxn>
                              <a:cxn ang="0">
                                <a:pos x="T9" y="T11"/>
                              </a:cxn>
                              <a:cxn ang="0">
                                <a:pos x="T13" y="T15"/>
                              </a:cxn>
                              <a:cxn ang="0">
                                <a:pos x="T17" y="T19"/>
                              </a:cxn>
                              <a:cxn ang="0">
                                <a:pos x="T21" y="T23"/>
                              </a:cxn>
                            </a:cxnLst>
                            <a:rect l="0" t="0" r="r" b="b"/>
                            <a:pathLst>
                              <a:path w="2918" h="3195">
                                <a:moveTo>
                                  <a:pt x="1738" y="0"/>
                                </a:moveTo>
                                <a:lnTo>
                                  <a:pt x="0" y="1457"/>
                                </a:lnTo>
                                <a:lnTo>
                                  <a:pt x="1458" y="3194"/>
                                </a:lnTo>
                                <a:lnTo>
                                  <a:pt x="2918" y="1970"/>
                                </a:lnTo>
                                <a:lnTo>
                                  <a:pt x="2918" y="1406"/>
                                </a:lnTo>
                                <a:lnTo>
                                  <a:pt x="1738"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0"/>
                      <wpg:cNvGrpSpPr>
                        <a:grpSpLocks/>
                      </wpg:cNvGrpSpPr>
                      <wpg:grpSpPr bwMode="auto">
                        <a:xfrm>
                          <a:off x="10608" y="13649"/>
                          <a:ext cx="1298" cy="2635"/>
                          <a:chOff x="10608" y="13649"/>
                          <a:chExt cx="1298" cy="2635"/>
                        </a:xfrm>
                      </wpg:grpSpPr>
                      <wps:wsp>
                        <wps:cNvPr id="46" name="Freeform 31"/>
                        <wps:cNvSpPr>
                          <a:spLocks/>
                        </wps:cNvSpPr>
                        <wps:spPr bwMode="auto">
                          <a:xfrm>
                            <a:off x="10608" y="13649"/>
                            <a:ext cx="1298" cy="2635"/>
                          </a:xfrm>
                          <a:custGeom>
                            <a:avLst/>
                            <a:gdLst>
                              <a:gd name="T0" fmla="+- 0 11906 10608"/>
                              <a:gd name="T1" fmla="*/ T0 w 1298"/>
                              <a:gd name="T2" fmla="+- 0 13649 13649"/>
                              <a:gd name="T3" fmla="*/ 13649 h 2635"/>
                              <a:gd name="T4" fmla="+- 0 10608 10608"/>
                              <a:gd name="T5" fmla="*/ T4 w 1298"/>
                              <a:gd name="T6" fmla="+- 0 14738 13649"/>
                              <a:gd name="T7" fmla="*/ 14738 h 2635"/>
                              <a:gd name="T8" fmla="+- 0 11906 10608"/>
                              <a:gd name="T9" fmla="*/ T8 w 1298"/>
                              <a:gd name="T10" fmla="+- 0 16284 13649"/>
                              <a:gd name="T11" fmla="*/ 16284 h 2635"/>
                              <a:gd name="T12" fmla="+- 0 11906 10608"/>
                              <a:gd name="T13" fmla="*/ T12 w 1298"/>
                              <a:gd name="T14" fmla="+- 0 13649 13649"/>
                              <a:gd name="T15" fmla="*/ 13649 h 2635"/>
                            </a:gdLst>
                            <a:ahLst/>
                            <a:cxnLst>
                              <a:cxn ang="0">
                                <a:pos x="T1" y="T3"/>
                              </a:cxn>
                              <a:cxn ang="0">
                                <a:pos x="T5" y="T7"/>
                              </a:cxn>
                              <a:cxn ang="0">
                                <a:pos x="T9" y="T11"/>
                              </a:cxn>
                              <a:cxn ang="0">
                                <a:pos x="T13" y="T15"/>
                              </a:cxn>
                            </a:cxnLst>
                            <a:rect l="0" t="0" r="r" b="b"/>
                            <a:pathLst>
                              <a:path w="1298" h="2635">
                                <a:moveTo>
                                  <a:pt x="1298" y="0"/>
                                </a:moveTo>
                                <a:lnTo>
                                  <a:pt x="0" y="1089"/>
                                </a:lnTo>
                                <a:lnTo>
                                  <a:pt x="1298" y="2635"/>
                                </a:lnTo>
                                <a:lnTo>
                                  <a:pt x="1298"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32"/>
                      <wpg:cNvGrpSpPr>
                        <a:grpSpLocks/>
                      </wpg:cNvGrpSpPr>
                      <wpg:grpSpPr bwMode="auto">
                        <a:xfrm>
                          <a:off x="9302" y="7799"/>
                          <a:ext cx="2604" cy="3195"/>
                          <a:chOff x="9302" y="7799"/>
                          <a:chExt cx="2604" cy="3195"/>
                        </a:xfrm>
                      </wpg:grpSpPr>
                      <wps:wsp>
                        <wps:cNvPr id="48" name="Freeform 33"/>
                        <wps:cNvSpPr>
                          <a:spLocks/>
                        </wps:cNvSpPr>
                        <wps:spPr bwMode="auto">
                          <a:xfrm>
                            <a:off x="9302" y="7799"/>
                            <a:ext cx="2604" cy="3195"/>
                          </a:xfrm>
                          <a:custGeom>
                            <a:avLst/>
                            <a:gdLst>
                              <a:gd name="T0" fmla="+- 0 11039 9302"/>
                              <a:gd name="T1" fmla="*/ T0 w 2604"/>
                              <a:gd name="T2" fmla="+- 0 7799 7799"/>
                              <a:gd name="T3" fmla="*/ 7799 h 3195"/>
                              <a:gd name="T4" fmla="+- 0 9302 9302"/>
                              <a:gd name="T5" fmla="*/ T4 w 2604"/>
                              <a:gd name="T6" fmla="+- 0 9257 7799"/>
                              <a:gd name="T7" fmla="*/ 9257 h 3195"/>
                              <a:gd name="T8" fmla="+- 0 10759 9302"/>
                              <a:gd name="T9" fmla="*/ T8 w 2604"/>
                              <a:gd name="T10" fmla="+- 0 10994 7799"/>
                              <a:gd name="T11" fmla="*/ 10994 h 3195"/>
                              <a:gd name="T12" fmla="+- 0 11906 9302"/>
                              <a:gd name="T13" fmla="*/ T12 w 2604"/>
                              <a:gd name="T14" fmla="+- 0 10032 7799"/>
                              <a:gd name="T15" fmla="*/ 10032 h 3195"/>
                              <a:gd name="T16" fmla="+- 0 11906 9302"/>
                              <a:gd name="T17" fmla="*/ T16 w 2604"/>
                              <a:gd name="T18" fmla="+- 0 8832 7799"/>
                              <a:gd name="T19" fmla="*/ 8832 h 3195"/>
                              <a:gd name="T20" fmla="+- 0 11039 9302"/>
                              <a:gd name="T21" fmla="*/ T20 w 2604"/>
                              <a:gd name="T22" fmla="+- 0 7799 7799"/>
                              <a:gd name="T23" fmla="*/ 7799 h 3195"/>
                            </a:gdLst>
                            <a:ahLst/>
                            <a:cxnLst>
                              <a:cxn ang="0">
                                <a:pos x="T1" y="T3"/>
                              </a:cxn>
                              <a:cxn ang="0">
                                <a:pos x="T5" y="T7"/>
                              </a:cxn>
                              <a:cxn ang="0">
                                <a:pos x="T9" y="T11"/>
                              </a:cxn>
                              <a:cxn ang="0">
                                <a:pos x="T13" y="T15"/>
                              </a:cxn>
                              <a:cxn ang="0">
                                <a:pos x="T17" y="T19"/>
                              </a:cxn>
                              <a:cxn ang="0">
                                <a:pos x="T21" y="T23"/>
                              </a:cxn>
                            </a:cxnLst>
                            <a:rect l="0" t="0" r="r" b="b"/>
                            <a:pathLst>
                              <a:path w="2604" h="3195">
                                <a:moveTo>
                                  <a:pt x="1737" y="0"/>
                                </a:moveTo>
                                <a:lnTo>
                                  <a:pt x="0" y="1458"/>
                                </a:lnTo>
                                <a:lnTo>
                                  <a:pt x="1457" y="3195"/>
                                </a:lnTo>
                                <a:lnTo>
                                  <a:pt x="2604" y="2233"/>
                                </a:lnTo>
                                <a:lnTo>
                                  <a:pt x="2604" y="1033"/>
                                </a:lnTo>
                                <a:lnTo>
                                  <a:pt x="1737"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34"/>
                      <wpg:cNvGrpSpPr>
                        <a:grpSpLocks/>
                      </wpg:cNvGrpSpPr>
                      <wpg:grpSpPr bwMode="auto">
                        <a:xfrm>
                          <a:off x="10922" y="10361"/>
                          <a:ext cx="984" cy="1999"/>
                          <a:chOff x="10922" y="10361"/>
                          <a:chExt cx="984" cy="1999"/>
                        </a:xfrm>
                      </wpg:grpSpPr>
                      <wps:wsp>
                        <wps:cNvPr id="50" name="Freeform 35"/>
                        <wps:cNvSpPr>
                          <a:spLocks/>
                        </wps:cNvSpPr>
                        <wps:spPr bwMode="auto">
                          <a:xfrm>
                            <a:off x="10922" y="10361"/>
                            <a:ext cx="984" cy="1999"/>
                          </a:xfrm>
                          <a:custGeom>
                            <a:avLst/>
                            <a:gdLst>
                              <a:gd name="T0" fmla="+- 0 11906 10922"/>
                              <a:gd name="T1" fmla="*/ T0 w 984"/>
                              <a:gd name="T2" fmla="+- 0 10361 10361"/>
                              <a:gd name="T3" fmla="*/ 10361 h 1999"/>
                              <a:gd name="T4" fmla="+- 0 10922 10922"/>
                              <a:gd name="T5" fmla="*/ T4 w 984"/>
                              <a:gd name="T6" fmla="+- 0 11187 10361"/>
                              <a:gd name="T7" fmla="*/ 11187 h 1999"/>
                              <a:gd name="T8" fmla="+- 0 11906 10922"/>
                              <a:gd name="T9" fmla="*/ T8 w 984"/>
                              <a:gd name="T10" fmla="+- 0 12360 10361"/>
                              <a:gd name="T11" fmla="*/ 12360 h 1999"/>
                              <a:gd name="T12" fmla="+- 0 11906 10922"/>
                              <a:gd name="T13" fmla="*/ T12 w 984"/>
                              <a:gd name="T14" fmla="+- 0 10361 10361"/>
                              <a:gd name="T15" fmla="*/ 10361 h 1999"/>
                            </a:gdLst>
                            <a:ahLst/>
                            <a:cxnLst>
                              <a:cxn ang="0">
                                <a:pos x="T1" y="T3"/>
                              </a:cxn>
                              <a:cxn ang="0">
                                <a:pos x="T5" y="T7"/>
                              </a:cxn>
                              <a:cxn ang="0">
                                <a:pos x="T9" y="T11"/>
                              </a:cxn>
                              <a:cxn ang="0">
                                <a:pos x="T13" y="T15"/>
                              </a:cxn>
                            </a:cxnLst>
                            <a:rect l="0" t="0" r="r" b="b"/>
                            <a:pathLst>
                              <a:path w="984" h="1999">
                                <a:moveTo>
                                  <a:pt x="984" y="0"/>
                                </a:moveTo>
                                <a:lnTo>
                                  <a:pt x="0" y="826"/>
                                </a:lnTo>
                                <a:lnTo>
                                  <a:pt x="984" y="1999"/>
                                </a:lnTo>
                                <a:lnTo>
                                  <a:pt x="984"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36"/>
                      <wpg:cNvGrpSpPr>
                        <a:grpSpLocks/>
                      </wpg:cNvGrpSpPr>
                      <wpg:grpSpPr bwMode="auto">
                        <a:xfrm>
                          <a:off x="11236" y="7075"/>
                          <a:ext cx="670" cy="1360"/>
                          <a:chOff x="11236" y="7075"/>
                          <a:chExt cx="670" cy="1360"/>
                        </a:xfrm>
                      </wpg:grpSpPr>
                      <wps:wsp>
                        <wps:cNvPr id="52" name="Freeform 37"/>
                        <wps:cNvSpPr>
                          <a:spLocks/>
                        </wps:cNvSpPr>
                        <wps:spPr bwMode="auto">
                          <a:xfrm>
                            <a:off x="11236" y="7075"/>
                            <a:ext cx="670" cy="1360"/>
                          </a:xfrm>
                          <a:custGeom>
                            <a:avLst/>
                            <a:gdLst>
                              <a:gd name="T0" fmla="+- 0 11906 11236"/>
                              <a:gd name="T1" fmla="*/ T0 w 670"/>
                              <a:gd name="T2" fmla="+- 0 7075 7075"/>
                              <a:gd name="T3" fmla="*/ 7075 h 1360"/>
                              <a:gd name="T4" fmla="+- 0 11236 11236"/>
                              <a:gd name="T5" fmla="*/ T4 w 670"/>
                              <a:gd name="T6" fmla="+- 0 7636 7075"/>
                              <a:gd name="T7" fmla="*/ 7636 h 1360"/>
                              <a:gd name="T8" fmla="+- 0 11906 11236"/>
                              <a:gd name="T9" fmla="*/ T8 w 670"/>
                              <a:gd name="T10" fmla="+- 0 8434 7075"/>
                              <a:gd name="T11" fmla="*/ 8434 h 1360"/>
                              <a:gd name="T12" fmla="+- 0 11906 11236"/>
                              <a:gd name="T13" fmla="*/ T12 w 670"/>
                              <a:gd name="T14" fmla="+- 0 7075 7075"/>
                              <a:gd name="T15" fmla="*/ 7075 h 1360"/>
                            </a:gdLst>
                            <a:ahLst/>
                            <a:cxnLst>
                              <a:cxn ang="0">
                                <a:pos x="T1" y="T3"/>
                              </a:cxn>
                              <a:cxn ang="0">
                                <a:pos x="T5" y="T7"/>
                              </a:cxn>
                              <a:cxn ang="0">
                                <a:pos x="T9" y="T11"/>
                              </a:cxn>
                              <a:cxn ang="0">
                                <a:pos x="T13" y="T15"/>
                              </a:cxn>
                            </a:cxnLst>
                            <a:rect l="0" t="0" r="r" b="b"/>
                            <a:pathLst>
                              <a:path w="670" h="1360">
                                <a:moveTo>
                                  <a:pt x="670" y="0"/>
                                </a:moveTo>
                                <a:lnTo>
                                  <a:pt x="0" y="561"/>
                                </a:lnTo>
                                <a:lnTo>
                                  <a:pt x="670" y="1359"/>
                                </a:lnTo>
                                <a:lnTo>
                                  <a:pt x="670" y="0"/>
                                </a:lnTo>
                                <a:close/>
                              </a:path>
                            </a:pathLst>
                          </a:custGeom>
                          <a:solidFill>
                            <a:srgbClr val="E5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D2F258" id="Rühm 9" o:spid="_x0000_s1026" style="position:absolute;margin-left:0;margin-top:353.75pt;width:595.3pt;height:488.2pt;z-index:251662340;mso-position-horizontal-relative:page;mso-position-vertical-relative:page" coordorigin=",7075" coordsize="11906,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">
              <v:group id="Group 2" o:spid="_x0000_s1027" style="position:absolute;top:14261;width:1215;height:2468" coordorigin=",14261" coordsize="1215,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 o:spid="_x0000_s1028" style="position:absolute;top:14261;width:1215;height:2468;visibility:visible;mso-wrap-style:square;v-text-anchor:top" coordsize="1215,2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" path="m,l,2467,1215,1448,,e" fillcolor="#cae2f5" stroked="f">
                  <v:path arrowok="t" o:connecttype="custom" o:connectlocs="0,14261;0,16728;1215,15709;0,14261" o:connectangles="0,0,0,0"/>
                </v:shape>
              </v:group>
              <v:group id="Group 4" o:spid="_x0000_s1029" style="position:absolute;left:262;top:15902;width:1901;height:936" coordorigin="262,15902" coordsize="190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30" style="position:absolute;left:262;top:15902;width:1901;height:936;visibility:visible;mso-wrap-style:square;v-text-anchor:top" coordsize="190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" path="m1115,l,936r1900,l1115,xe" fillcolor="#cae2f5" stroked="f">
                  <v:path arrowok="t" o:connecttype="custom" o:connectlocs="1115,15902;0,16838;1900,16838;1115,15902" o:connectangles="0,0,0,0"/>
                </v:shape>
              </v:group>
              <v:group id="Group 6" o:spid="_x0000_s1031" style="position:absolute;top:12352;width:3146;height:3195" coordorigin=",12352" coordsize="314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 o:spid="_x0000_s1032" style="position:absolute;top:12352;width:3146;height:3195;visibility:visible;mso-wrap-style:square;v-text-anchor:top" coordsize="3146,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" path="m1688,l,1416r,101l1408,3195,3145,1737,1688,xe" fillcolor="#cae2f5" stroked="f">
                  <v:path arrowok="t" o:connecttype="custom" o:connectlocs="1688,12352;0,13768;0,13869;1408,15547;3145,14089;1688,12352" o:connectangles="0,0,0,0,0,0"/>
                </v:shape>
              </v:group>
              <v:group id="Group 8" o:spid="_x0000_s1033" style="position:absolute;left:1570;top:14282;width:3195;height:2556" coordorigin="1570,14282" coordsize="3195,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 o:spid="_x0000_s1034" style="position:absolute;left:1570;top:14282;width:3195;height:2556;visibility:visible;mso-wrap-style:square;v-text-anchor:top" coordsize="3195,2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" path="m1737,l,1458,921,2556r1299,l3195,1737,1737,xe" fillcolor="#cae2f5" stroked="f">
                  <v:path arrowok="t" o:connecttype="custom" o:connectlocs="1737,14282;0,15740;921,16838;2220,16838;3195,16019;1737,14282" o:connectangles="0,0,0,0,0,0"/>
                </v:shape>
              </v:group>
              <v:group id="Group 10" o:spid="_x0000_s1035" style="position:absolute;left:1881;top:10732;width:3195;height:3195" coordorigin="1881,10732"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1" o:spid="_x0000_s1036" style="position:absolute;left:1881;top:10732;width:3195;height:3195;visibility:visible;mso-wrap-style:square;v-text-anchor:top"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" path="m1737,l,1458,1458,3195,3195,1737,1737,xe" fillcolor="#cae2f5" stroked="f">
                  <v:path arrowok="t" o:connecttype="custom" o:connectlocs="1737,10732;0,12190;1458,13927;3195,12469;1737,10732" o:connectangles="0,0,0,0,0"/>
                </v:shape>
              </v:group>
              <v:group id="Group 12" o:spid="_x0000_s1037" style="position:absolute;left:3501;top:12662;width:3195;height:3195" coordorigin="3501,12662"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 o:spid="_x0000_s1038" style="position:absolute;left:3501;top:12662;width:3195;height:3195;visibility:visible;mso-wrap-style:square;v-text-anchor:top"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" path="m1737,l,1458,1457,3195,3194,1738,1737,xe" fillcolor="#cae2f5" stroked="f">
                  <v:path arrowok="t" o:connecttype="custom" o:connectlocs="1737,12662;0,14120;1457,15857;3194,14400;1737,12662" o:connectangles="0,0,0,0,0"/>
                </v:shape>
              </v:group>
              <v:group id="Group 14" o:spid="_x0000_s1039" style="position:absolute;left:4182;top:16213;width:1270;height:626" coordorigin="4182,16213" coordsize="127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5" o:spid="_x0000_s1040" style="position:absolute;left:4182;top:16213;width:1270;height:626;visibility:visible;mso-wrap-style:square;v-text-anchor:top" coordsize="1270,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" path="m745,l,625r1270,l745,e" fillcolor="#cae2f5" stroked="f">
                  <v:path arrowok="t" o:connecttype="custom" o:connectlocs="745,16213;0,16838;1270,16838;745,16213" o:connectangles="0,0,0,0"/>
                </v:shape>
              </v:group>
              <v:group id="Group 16" o:spid="_x0000_s1041" style="position:absolute;left:5120;top:14593;width:3195;height:2245" coordorigin="5120,14593" coordsize="319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7" o:spid="_x0000_s1042" style="position:absolute;left:5120;top:14593;width:3195;height:2245;visibility:visible;mso-wrap-style:square;v-text-anchor:top" coordsize="3195,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" path="m1738,l,1458r661,787l2590,2245r605,-508l1738,xe" fillcolor="#cae2f5" stroked="f">
                  <v:path arrowok="t" o:connecttype="custom" o:connectlocs="1738,14593;0,16051;661,16838;2590,16838;3195,16330;1738,14593" o:connectangles="0,0,0,0,0,0"/>
                </v:shape>
              </v:group>
              <v:group id="Group 18" o:spid="_x0000_s1043" style="position:absolute;left:8103;top:16523;width:639;height:315" coordorigin="8103,16523" coordsize="63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44" style="position:absolute;left:8103;top:16523;width:639;height:315;visibility:visible;mso-wrap-style:square;v-text-anchor:top" coordsize="63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" path="m374,l,315r638,l374,xe" fillcolor="#cae2f5" stroked="f">
                  <v:path arrowok="t" o:connecttype="custom" o:connectlocs="374,16523;0,16838;638,16838;374,16523" o:connectangles="0,0,0,0"/>
                </v:shape>
              </v:group>
              <v:group id="Group 20" o:spid="_x0000_s1045" style="position:absolute;left:5434;top:11040;width:3195;height:3195" coordorigin="5434,11040"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1" o:spid="_x0000_s1046" style="position:absolute;left:5434;top:11040;width:3195;height:3195;visibility:visible;mso-wrap-style:square;v-text-anchor:top"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" path="m1738,l,1457,1458,3194,3195,1737,1738,xe" fillcolor="#e5e4e4" stroked="f">
                  <v:path arrowok="t" o:connecttype="custom" o:connectlocs="1738,11040;0,12497;1458,14234;3195,12777;1738,11040" o:connectangles="0,0,0,0,0"/>
                </v:shape>
              </v:group>
              <v:group id="Group 22" o:spid="_x0000_s1047" style="position:absolute;left:7054;top:12970;width:3195;height:3195" coordorigin="7054,12970"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3" o:spid="_x0000_s1048" style="position:absolute;left:7054;top:12970;width:3195;height:3195;visibility:visible;mso-wrap-style:square;v-text-anchor:top"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" path="m1737,l,1458,1458,3195,3195,1737,1737,xe" fillcolor="#e5e4e4" stroked="f">
                  <v:path arrowok="t" o:connecttype="custom" o:connectlocs="1737,12970;0,14428;1458,16165;3195,14707;1737,12970" o:connectangles="0,0,0,0,0"/>
                </v:shape>
              </v:group>
              <v:group id="Group 24" o:spid="_x0000_s1049" style="position:absolute;left:8674;top:14900;width:3195;height:1938" coordorigin="8674,14900" coordsize="3195,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50" style="position:absolute;left:8674;top:14900;width:3195;height:1938;visibility:visible;mso-wrap-style:square;v-text-anchor:top" coordsize="3195,1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" path="m1737,l,1458r403,480l2956,1938r239,-200l1737,xe" fillcolor="#e5e4e4" stroked="f">
                  <v:path arrowok="t" o:connecttype="custom" o:connectlocs="1737,14900;0,16358;403,16838;2956,16838;3195,16638;1737,14900" o:connectangles="0,0,0,0,0,0"/>
                </v:shape>
              </v:group>
              <v:group id="Group 26" o:spid="_x0000_s1051" style="position:absolute;left:7369;top:9419;width:3195;height:3195" coordorigin="7369,9419"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7" o:spid="_x0000_s1052" style="position:absolute;left:7369;top:9419;width:3195;height:3195;visibility:visible;mso-wrap-style:square;v-text-anchor:top" coordsize="319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" path="m1737,l,1458,1457,3195,3194,1737,1737,xe" fillcolor="#e5e4e4" stroked="f">
                  <v:path arrowok="t" o:connecttype="custom" o:connectlocs="1737,9419;0,10877;1457,12614;3194,11156;1737,9419" o:connectangles="0,0,0,0,0"/>
                </v:shape>
              </v:group>
              <v:group id="Group 28" o:spid="_x0000_s1053" style="position:absolute;left:8988;top:11350;width:2918;height:3195" coordorigin="8988,11350" coordsize="2918,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9" o:spid="_x0000_s1054" style="position:absolute;left:8988;top:11350;width:2918;height:3195;visibility:visible;mso-wrap-style:square;v-text-anchor:top" coordsize="2918,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" path="m1738,l,1457,1458,3194,2918,1970r,-564l1738,xe" fillcolor="#e5e4e4" stroked="f">
                  <v:path arrowok="t" o:connecttype="custom" o:connectlocs="1738,11350;0,12807;1458,14544;2918,13320;2918,12756;1738,11350" o:connectangles="0,0,0,0,0,0"/>
                </v:shape>
              </v:group>
              <v:group id="Group 30" o:spid="_x0000_s1055" style="position:absolute;left:10608;top:13649;width:1298;height:2635" coordorigin="10608,13649" coordsize="1298,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31" o:spid="_x0000_s1056" style="position:absolute;left:10608;top:13649;width:1298;height:2635;visibility:visible;mso-wrap-style:square;v-text-anchor:top" coordsize="1298,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" path="m1298,l,1089,1298,2635,1298,xe" fillcolor="#e5e4e4" stroked="f">
                  <v:path arrowok="t" o:connecttype="custom" o:connectlocs="1298,13649;0,14738;1298,16284;1298,13649" o:connectangles="0,0,0,0"/>
                </v:shape>
              </v:group>
              <v:group id="Group 32" o:spid="_x0000_s1057" style="position:absolute;left:9302;top:7799;width:2604;height:3195" coordorigin="9302,7799" coordsize="260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33" o:spid="_x0000_s1058" style="position:absolute;left:9302;top:7799;width:2604;height:3195;visibility:visible;mso-wrap-style:square;v-text-anchor:top" coordsize="2604,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" path="m1737,l,1458,1457,3195,2604,2233r,-1200l1737,xe" fillcolor="#e5e4e4" stroked="f">
                  <v:path arrowok="t" o:connecttype="custom" o:connectlocs="1737,7799;0,9257;1457,10994;2604,10032;2604,8832;1737,7799" o:connectangles="0,0,0,0,0,0"/>
                </v:shape>
              </v:group>
              <v:group id="Group 34" o:spid="_x0000_s1059" style="position:absolute;left:10922;top:10361;width:984;height:1999" coordorigin="10922,10361" coordsize="98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35" o:spid="_x0000_s1060" style="position:absolute;left:10922;top:10361;width:984;height:1999;visibility:visible;mso-wrap-style:square;v-text-anchor:top" coordsize="984,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" path="m984,l,826,984,1999,984,xe" fillcolor="#e5e4e4" stroked="f">
                  <v:path arrowok="t" o:connecttype="custom" o:connectlocs="984,10361;0,11187;984,12360;984,10361" o:connectangles="0,0,0,0"/>
                </v:shape>
              </v:group>
              <v:group id="Group 36" o:spid="_x0000_s1061" style="position:absolute;left:11236;top:7075;width:670;height:1360" coordorigin="11236,7075" coordsize="67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37" o:spid="_x0000_s1062" style="position:absolute;left:11236;top:7075;width:670;height:1360;visibility:visible;mso-wrap-style:square;v-text-anchor:top" coordsize="67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" path="m670,l,561r670,798l670,xe" fillcolor="#e5e4e4" stroked="f">
                  <v:path arrowok="t" o:connecttype="custom" o:connectlocs="670,7075;0,7636;670,8434;670,7075" o:connectangles="0,0,0,0"/>
                </v:shape>
              </v:group>
              <w10:wrap anchorx="page" anchory="page"/>
            </v:group>
          </w:pict>
        </mc:Fallback>
      </mc:AlternateContent>
    </w:r>
    <w:r>
      <w:rPr>
        <w:rFonts w:cs="Calibri"/>
        <w:noProof/>
        <w:sz w:val="18"/>
        <w:szCs w:val="18"/>
      </w:rPr>
      <w:drawing>
        <wp:anchor distT="0" distB="0" distL="114300" distR="114300" simplePos="0" relativeHeight="251661316" behindDoc="1" locked="0" layoutInCell="1" allowOverlap="1" wp14:anchorId="325B0E4E" wp14:editId="6A409E13">
          <wp:simplePos x="0" y="0"/>
          <wp:positionH relativeFrom="margin">
            <wp:posOffset>-494417</wp:posOffset>
          </wp:positionH>
          <wp:positionV relativeFrom="paragraph">
            <wp:posOffset>-8724</wp:posOffset>
          </wp:positionV>
          <wp:extent cx="2607310" cy="744220"/>
          <wp:effectExtent l="0" t="0" r="2540" b="0"/>
          <wp:wrapTight wrapText="bothSides">
            <wp:wrapPolygon edited="0">
              <wp:start x="6628" y="0"/>
              <wp:lineTo x="4419" y="2212"/>
              <wp:lineTo x="2841" y="6082"/>
              <wp:lineTo x="2841" y="9399"/>
              <wp:lineTo x="0" y="17693"/>
              <wp:lineTo x="0" y="21010"/>
              <wp:lineTo x="1578" y="21010"/>
              <wp:lineTo x="1736" y="20457"/>
              <wp:lineTo x="2525" y="18246"/>
              <wp:lineTo x="21463" y="18246"/>
              <wp:lineTo x="21463" y="11611"/>
              <wp:lineTo x="7575" y="9399"/>
              <wp:lineTo x="8996" y="2212"/>
              <wp:lineTo x="8996" y="0"/>
              <wp:lineTo x="6628" y="0"/>
            </wp:wrapPolygon>
          </wp:wrapTight>
          <wp:docPr id="55" name="Pil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2607310" cy="744220"/>
                  </a:xfrm>
                  <a:prstGeom prst="rect">
                    <a:avLst/>
                  </a:prstGeom>
                </pic:spPr>
              </pic:pic>
            </a:graphicData>
          </a:graphic>
          <wp14:sizeRelH relativeFrom="margin">
            <wp14:pctWidth>0</wp14:pctWidth>
          </wp14:sizeRelH>
          <wp14:sizeRelV relativeFrom="margin">
            <wp14:pctHeight>0</wp14:pctHeight>
          </wp14:sizeRelV>
        </wp:anchor>
      </w:drawing>
    </w:r>
  </w:p>
  <w:p w14:paraId="358ACB0B" w14:textId="77777777" w:rsidR="009464A8" w:rsidRPr="005224E2" w:rsidRDefault="009464A8" w:rsidP="00177FDD">
    <w:pPr>
      <w:pStyle w:val="Pis"/>
      <w:tabs>
        <w:tab w:val="left" w:pos="7513"/>
      </w:tabs>
      <w:suppressAutoHyphens/>
      <w:spacing w:after="40"/>
      <w:rPr>
        <w:rFonts w:ascii="BankGothic Lt BT" w:hAnsi="BankGothic Lt BT"/>
        <w:sz w:val="16"/>
        <w:szCs w:val="20"/>
        <w:lang w:val="fi-FI"/>
      </w:rPr>
    </w:pPr>
    <w:r>
      <w:rPr>
        <w:noProof/>
      </w:rPr>
      <mc:AlternateContent>
        <mc:Choice Requires="wps">
          <w:drawing>
            <wp:anchor distT="0" distB="0" distL="114300" distR="114300" simplePos="0" relativeHeight="251660292" behindDoc="0" locked="0" layoutInCell="1" allowOverlap="1" wp14:anchorId="4BFD33A4" wp14:editId="4BB2F444">
              <wp:simplePos x="0" y="0"/>
              <wp:positionH relativeFrom="column">
                <wp:posOffset>-1069502</wp:posOffset>
              </wp:positionH>
              <wp:positionV relativeFrom="paragraph">
                <wp:posOffset>-482113</wp:posOffset>
              </wp:positionV>
              <wp:extent cx="2838893" cy="1201479"/>
              <wp:effectExtent l="0" t="0" r="19050" b="17780"/>
              <wp:wrapNone/>
              <wp:docPr id="4" name="Ristkülik 4"/>
              <wp:cNvGraphicFramePr/>
              <a:graphic xmlns:a="http://schemas.openxmlformats.org/drawingml/2006/main">
                <a:graphicData uri="http://schemas.microsoft.com/office/word/2010/wordprocessingShape">
                  <wps:wsp>
                    <wps:cNvSpPr/>
                    <wps:spPr>
                      <a:xfrm>
                        <a:off x="0" y="0"/>
                        <a:ext cx="2838893" cy="1201479"/>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294CE" id="Ristkülik 4" o:spid="_x0000_s1026" style="position:absolute;margin-left:-84.2pt;margin-top:-37.95pt;width:223.55pt;height:94.6pt;z-index:251660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" fillcolor="window" strokecolor="window"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0"/>
      <w:gridCol w:w="2641"/>
    </w:tblGrid>
    <w:tr w:rsidR="009278C5" w14:paraId="0534DC82" w14:textId="77777777" w:rsidTr="009278C5">
      <w:trPr>
        <w:trHeight w:val="419"/>
      </w:trPr>
      <w:tc>
        <w:tcPr>
          <w:tcW w:w="6937" w:type="dxa"/>
          <w:vAlign w:val="bottom"/>
        </w:tcPr>
        <w:p w14:paraId="76D6BD7D" w14:textId="6C68574B" w:rsidR="009278C5" w:rsidRDefault="00E63E3C" w:rsidP="009278C5">
          <w:pPr>
            <w:pStyle w:val="Pis"/>
            <w:tabs>
              <w:tab w:val="right" w:pos="9000"/>
            </w:tabs>
            <w:spacing w:before="0" w:after="0" w:line="240" w:lineRule="auto"/>
            <w:ind w:left="-108"/>
            <w:jc w:val="left"/>
            <w:rPr>
              <w:rFonts w:cs="Calibri"/>
              <w:sz w:val="18"/>
              <w:szCs w:val="18"/>
              <w:lang w:val="fi-FI"/>
            </w:rPr>
          </w:pPr>
          <w:r w:rsidRPr="00E63E3C">
            <w:rPr>
              <w:rFonts w:cs="Calibri"/>
              <w:sz w:val="18"/>
              <w:szCs w:val="18"/>
              <w:lang w:val="fi-FI"/>
            </w:rPr>
            <w:t xml:space="preserve">Anne tn 48 </w:t>
          </w:r>
          <w:proofErr w:type="spellStart"/>
          <w:r w:rsidRPr="00E63E3C">
            <w:rPr>
              <w:rFonts w:cs="Calibri"/>
              <w:sz w:val="18"/>
              <w:szCs w:val="18"/>
              <w:lang w:val="fi-FI"/>
            </w:rPr>
            <w:t>krundi</w:t>
          </w:r>
          <w:proofErr w:type="spellEnd"/>
          <w:r w:rsidRPr="00E63E3C">
            <w:rPr>
              <w:rFonts w:cs="Calibri"/>
              <w:sz w:val="18"/>
              <w:szCs w:val="18"/>
              <w:lang w:val="fi-FI"/>
            </w:rPr>
            <w:t xml:space="preserve"> ja lähiala </w:t>
          </w:r>
          <w:proofErr w:type="spellStart"/>
          <w:r w:rsidRPr="00E63E3C">
            <w:rPr>
              <w:rFonts w:cs="Calibri"/>
              <w:sz w:val="18"/>
              <w:szCs w:val="18"/>
              <w:lang w:val="fi-FI"/>
            </w:rPr>
            <w:t>detailplaneeringu</w:t>
          </w:r>
          <w:proofErr w:type="spellEnd"/>
          <w:r w:rsidRPr="00E63E3C">
            <w:rPr>
              <w:rFonts w:cs="Calibri"/>
              <w:sz w:val="18"/>
              <w:szCs w:val="18"/>
              <w:lang w:val="fi-FI"/>
            </w:rPr>
            <w:t xml:space="preserve"> </w:t>
          </w:r>
          <w:proofErr w:type="spellStart"/>
          <w:r w:rsidRPr="00E63E3C">
            <w:rPr>
              <w:rFonts w:cs="Calibri"/>
              <w:sz w:val="18"/>
              <w:szCs w:val="18"/>
              <w:lang w:val="fi-FI"/>
            </w:rPr>
            <w:t>linnaehituslik</w:t>
          </w:r>
          <w:proofErr w:type="spellEnd"/>
          <w:r w:rsidRPr="00E63E3C">
            <w:rPr>
              <w:rFonts w:cs="Calibri"/>
              <w:sz w:val="18"/>
              <w:szCs w:val="18"/>
              <w:lang w:val="fi-FI"/>
            </w:rPr>
            <w:t xml:space="preserve"> </w:t>
          </w:r>
          <w:proofErr w:type="spellStart"/>
          <w:r w:rsidRPr="00E63E3C">
            <w:rPr>
              <w:rFonts w:cs="Calibri"/>
              <w:sz w:val="18"/>
              <w:szCs w:val="18"/>
              <w:lang w:val="fi-FI"/>
            </w:rPr>
            <w:t>analüüs</w:t>
          </w:r>
          <w:proofErr w:type="spellEnd"/>
        </w:p>
      </w:tc>
      <w:tc>
        <w:tcPr>
          <w:tcW w:w="2691" w:type="dxa"/>
          <w:vMerge w:val="restart"/>
          <w:vAlign w:val="bottom"/>
        </w:tcPr>
        <w:p w14:paraId="27305B8C" w14:textId="77777777" w:rsidR="009278C5" w:rsidRPr="00E82626" w:rsidRDefault="009278C5" w:rsidP="009278C5">
          <w:pPr>
            <w:pStyle w:val="Pis"/>
            <w:tabs>
              <w:tab w:val="right" w:pos="9000"/>
            </w:tabs>
            <w:spacing w:before="0" w:after="0" w:line="240" w:lineRule="auto"/>
            <w:ind w:left="-108"/>
            <w:jc w:val="right"/>
            <w:rPr>
              <w:rFonts w:cs="Calibri"/>
              <w:sz w:val="18"/>
              <w:szCs w:val="18"/>
              <w:lang w:val="fi-FI"/>
            </w:rPr>
          </w:pPr>
          <w:r w:rsidRPr="00D103D3">
            <w:rPr>
              <w:rFonts w:cs="Calibri"/>
              <w:noProof/>
              <w:color w:val="FFFFFF" w:themeColor="background1"/>
              <w:sz w:val="18"/>
              <w:szCs w:val="18"/>
            </w:rPr>
            <w:drawing>
              <wp:inline distT="0" distB="0" distL="0" distR="0" wp14:anchorId="43AE7569" wp14:editId="16DB1EB4">
                <wp:extent cx="1370330" cy="390525"/>
                <wp:effectExtent l="0" t="0" r="1270" b="9525"/>
                <wp:docPr id="56"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1370330" cy="390525"/>
                        </a:xfrm>
                        <a:prstGeom prst="rect">
                          <a:avLst/>
                        </a:prstGeom>
                      </pic:spPr>
                    </pic:pic>
                  </a:graphicData>
                </a:graphic>
              </wp:inline>
            </w:drawing>
          </w:r>
        </w:p>
      </w:tc>
    </w:tr>
    <w:tr w:rsidR="009278C5" w14:paraId="160472A2" w14:textId="77777777" w:rsidTr="009278C5">
      <w:trPr>
        <w:trHeight w:val="227"/>
      </w:trPr>
      <w:tc>
        <w:tcPr>
          <w:tcW w:w="6937" w:type="dxa"/>
          <w:vAlign w:val="bottom"/>
        </w:tcPr>
        <w:p w14:paraId="57FC281D" w14:textId="511150FB" w:rsidR="009278C5" w:rsidRPr="00E82626" w:rsidRDefault="009278C5" w:rsidP="009278C5">
          <w:pPr>
            <w:pStyle w:val="Pis"/>
            <w:tabs>
              <w:tab w:val="right" w:pos="9000"/>
            </w:tabs>
            <w:spacing w:before="0" w:after="0" w:line="240" w:lineRule="auto"/>
            <w:ind w:left="-108"/>
            <w:jc w:val="left"/>
            <w:rPr>
              <w:rFonts w:cs="Calibri"/>
              <w:sz w:val="18"/>
              <w:szCs w:val="18"/>
              <w:lang w:val="fi-FI"/>
            </w:rPr>
          </w:pPr>
          <w:proofErr w:type="spellStart"/>
          <w:r w:rsidRPr="00E82626">
            <w:rPr>
              <w:rFonts w:cs="Calibri"/>
              <w:sz w:val="18"/>
              <w:szCs w:val="18"/>
              <w:lang w:val="fi-FI"/>
            </w:rPr>
            <w:t>Töö</w:t>
          </w:r>
          <w:proofErr w:type="spellEnd"/>
          <w:r w:rsidRPr="00E82626">
            <w:rPr>
              <w:rFonts w:cs="Calibri"/>
              <w:sz w:val="18"/>
              <w:szCs w:val="18"/>
              <w:lang w:val="fi-FI"/>
            </w:rPr>
            <w:t xml:space="preserve"> </w:t>
          </w:r>
          <w:proofErr w:type="spellStart"/>
          <w:r w:rsidRPr="00E82626">
            <w:rPr>
              <w:rFonts w:cs="Calibri"/>
              <w:sz w:val="18"/>
              <w:szCs w:val="18"/>
              <w:lang w:val="fi-FI"/>
            </w:rPr>
            <w:t>nr</w:t>
          </w:r>
          <w:proofErr w:type="spellEnd"/>
          <w:r w:rsidRPr="00E82626">
            <w:rPr>
              <w:rFonts w:cs="Calibri"/>
              <w:sz w:val="18"/>
              <w:szCs w:val="18"/>
              <w:lang w:val="fi-FI"/>
            </w:rPr>
            <w:t xml:space="preserve"> 202</w:t>
          </w:r>
          <w:r w:rsidR="00E63E3C">
            <w:rPr>
              <w:rFonts w:cs="Calibri"/>
              <w:sz w:val="18"/>
              <w:szCs w:val="18"/>
              <w:lang w:val="fi-FI"/>
            </w:rPr>
            <w:t>2</w:t>
          </w:r>
          <w:r w:rsidRPr="00E82626">
            <w:rPr>
              <w:rFonts w:cs="Calibri"/>
              <w:sz w:val="18"/>
              <w:szCs w:val="18"/>
              <w:lang w:val="fi-FI"/>
            </w:rPr>
            <w:t>-</w:t>
          </w:r>
          <w:r w:rsidR="00E63E3C">
            <w:rPr>
              <w:rFonts w:cs="Calibri"/>
              <w:sz w:val="18"/>
              <w:szCs w:val="18"/>
              <w:lang w:val="fi-FI"/>
            </w:rPr>
            <w:t>135</w:t>
          </w:r>
        </w:p>
      </w:tc>
      <w:tc>
        <w:tcPr>
          <w:tcW w:w="2691" w:type="dxa"/>
          <w:vMerge/>
        </w:tcPr>
        <w:p w14:paraId="7F9BC5E9" w14:textId="77777777" w:rsidR="009278C5" w:rsidRPr="00E82626" w:rsidRDefault="009278C5" w:rsidP="009278C5">
          <w:pPr>
            <w:pStyle w:val="Pis"/>
            <w:tabs>
              <w:tab w:val="right" w:pos="9000"/>
            </w:tabs>
            <w:spacing w:before="0" w:after="0" w:line="240" w:lineRule="auto"/>
            <w:ind w:left="-108"/>
            <w:rPr>
              <w:rFonts w:cs="Calibri"/>
              <w:sz w:val="18"/>
              <w:szCs w:val="18"/>
              <w:lang w:val="fi-FI"/>
            </w:rPr>
          </w:pPr>
        </w:p>
      </w:tc>
    </w:tr>
  </w:tbl>
  <w:p w14:paraId="3041E394" w14:textId="18660091" w:rsidR="005C491A" w:rsidRPr="00D103D3" w:rsidRDefault="00D103D3" w:rsidP="002138FB">
    <w:pPr>
      <w:pStyle w:val="Pis"/>
      <w:tabs>
        <w:tab w:val="right" w:pos="9000"/>
      </w:tabs>
      <w:spacing w:before="0" w:after="0" w:line="240" w:lineRule="auto"/>
      <w:rPr>
        <w:rFonts w:cs="Calibri"/>
        <w:color w:val="FFFFFF" w:themeColor="background1"/>
        <w:sz w:val="18"/>
        <w:szCs w:val="18"/>
        <w:lang w:val="fi-FI"/>
      </w:rPr>
    </w:pPr>
    <w:r w:rsidRPr="00D103D3">
      <w:rPr>
        <w:rFonts w:ascii="BankGothic Lt BT" w:hAnsi="BankGothic Lt BT" w:cs="Arial"/>
        <w:noProof/>
        <w:color w:val="FFFFFF" w:themeColor="background1"/>
        <w:sz w:val="16"/>
        <w:szCs w:val="16"/>
      </w:rPr>
      <mc:AlternateContent>
        <mc:Choice Requires="wps">
          <w:drawing>
            <wp:anchor distT="0" distB="0" distL="114300" distR="114300" simplePos="0" relativeHeight="251658243" behindDoc="1" locked="0" layoutInCell="1" allowOverlap="1" wp14:anchorId="0C030F4D" wp14:editId="7AF57B72">
              <wp:simplePos x="0" y="0"/>
              <wp:positionH relativeFrom="column">
                <wp:posOffset>-19685</wp:posOffset>
              </wp:positionH>
              <wp:positionV relativeFrom="paragraph">
                <wp:posOffset>23495</wp:posOffset>
              </wp:positionV>
              <wp:extent cx="6119495" cy="15240"/>
              <wp:effectExtent l="0" t="0" r="33655" b="22860"/>
              <wp:wrapTight wrapText="bothSides">
                <wp:wrapPolygon edited="0">
                  <wp:start x="0" y="0"/>
                  <wp:lineTo x="0" y="27000"/>
                  <wp:lineTo x="21652" y="27000"/>
                  <wp:lineTo x="21652" y="0"/>
                  <wp:lineTo x="20105" y="0"/>
                  <wp:lineTo x="0" y="0"/>
                </wp:wrapPolygon>
              </wp:wrapTight>
              <wp:docPr id="62" name="Straight Connector 62"/>
              <wp:cNvGraphicFramePr/>
              <a:graphic xmlns:a="http://schemas.openxmlformats.org/drawingml/2006/main">
                <a:graphicData uri="http://schemas.microsoft.com/office/word/2010/wordprocessingShape">
                  <wps:wsp>
                    <wps:cNvCnPr/>
                    <wps:spPr>
                      <a:xfrm>
                        <a:off x="0" y="0"/>
                        <a:ext cx="6119495" cy="15240"/>
                      </a:xfrm>
                      <a:prstGeom prst="line">
                        <a:avLst/>
                      </a:prstGeom>
                      <a:ln w="95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79148AAE">
            <v:line id="Straight Connector 62"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gray [1629]" from="-1.55pt,1.85pt" to="480.3pt,3.05pt" w14:anchorId="44CD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">
              <v:stroke joinstyle="miter"/>
              <w10:wrap type="tight"/>
            </v:line>
          </w:pict>
        </mc:Fallback>
      </mc:AlternateContent>
    </w:r>
    <w:r w:rsidRPr="00D103D3">
      <w:rPr>
        <w:rFonts w:cs="Calibri"/>
        <w:color w:val="FFFFFF" w:themeColor="background1"/>
        <w:sz w:val="2"/>
        <w:szCs w:val="2"/>
        <w:lang w:val="fi-FI"/>
      </w:rPr>
      <w:t>a</w:t>
    </w:r>
    <w:r w:rsidR="002138FB" w:rsidRPr="00D103D3">
      <w:rPr>
        <w:rFonts w:cs="Calibri"/>
        <w:color w:val="FFFFFF" w:themeColor="background1"/>
        <w:sz w:val="2"/>
        <w:szCs w:val="2"/>
        <w:lang w:val="fi-FI"/>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33CC198"/>
    <w:lvl w:ilvl="0">
      <w:start w:val="1"/>
      <w:numFmt w:val="decimal"/>
      <w:suff w:val="space"/>
      <w:lvlText w:val="%1."/>
      <w:lvlJc w:val="left"/>
      <w:pPr>
        <w:ind w:left="738" w:hanging="284"/>
      </w:pPr>
      <w:rPr>
        <w:rFonts w:hint="default"/>
      </w:rPr>
    </w:lvl>
    <w:lvl w:ilvl="1">
      <w:start w:val="1"/>
      <w:numFmt w:val="decimal"/>
      <w:suff w:val="space"/>
      <w:lvlText w:val="%1.%2."/>
      <w:lvlJc w:val="left"/>
      <w:pPr>
        <w:ind w:left="350" w:hanging="170"/>
      </w:pPr>
      <w:rPr>
        <w:rFonts w:hint="default"/>
      </w:rPr>
    </w:lvl>
    <w:lvl w:ilvl="2">
      <w:start w:val="1"/>
      <w:numFmt w:val="decimal"/>
      <w:suff w:val="space"/>
      <w:lvlText w:val="%1.%2.%3."/>
      <w:lvlJc w:val="left"/>
      <w:pPr>
        <w:ind w:left="1021" w:hanging="227"/>
      </w:pPr>
      <w:rPr>
        <w:rFonts w:hint="default"/>
      </w:rPr>
    </w:lvl>
    <w:lvl w:ilvl="3">
      <w:start w:val="1"/>
      <w:numFmt w:val="decimal"/>
      <w:lvlText w:val="%1.%2.%3.%4."/>
      <w:lvlJc w:val="left"/>
      <w:pPr>
        <w:tabs>
          <w:tab w:val="num" w:pos="2254"/>
        </w:tabs>
        <w:ind w:left="2182" w:hanging="648"/>
      </w:pPr>
      <w:rPr>
        <w:rFonts w:hint="default"/>
      </w:r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1" w15:restartNumberingAfterBreak="0">
    <w:nsid w:val="05343ACA"/>
    <w:multiLevelType w:val="hybridMultilevel"/>
    <w:tmpl w:val="38A20E58"/>
    <w:lvl w:ilvl="0" w:tplc="04250001">
      <w:start w:val="1"/>
      <w:numFmt w:val="bullet"/>
      <w:lvlText w:val=""/>
      <w:lvlJc w:val="left"/>
      <w:pPr>
        <w:ind w:left="1073" w:hanging="360"/>
      </w:pPr>
      <w:rPr>
        <w:rFonts w:ascii="Symbol" w:hAnsi="Symbol" w:hint="default"/>
      </w:rPr>
    </w:lvl>
    <w:lvl w:ilvl="1" w:tplc="04250003" w:tentative="1">
      <w:start w:val="1"/>
      <w:numFmt w:val="bullet"/>
      <w:lvlText w:val="o"/>
      <w:lvlJc w:val="left"/>
      <w:pPr>
        <w:ind w:left="1793" w:hanging="360"/>
      </w:pPr>
      <w:rPr>
        <w:rFonts w:ascii="Courier New" w:hAnsi="Courier New" w:cs="Courier New" w:hint="default"/>
      </w:rPr>
    </w:lvl>
    <w:lvl w:ilvl="2" w:tplc="04250005" w:tentative="1">
      <w:start w:val="1"/>
      <w:numFmt w:val="bullet"/>
      <w:lvlText w:val=""/>
      <w:lvlJc w:val="left"/>
      <w:pPr>
        <w:ind w:left="2513" w:hanging="360"/>
      </w:pPr>
      <w:rPr>
        <w:rFonts w:ascii="Wingdings" w:hAnsi="Wingdings" w:hint="default"/>
      </w:rPr>
    </w:lvl>
    <w:lvl w:ilvl="3" w:tplc="04250001" w:tentative="1">
      <w:start w:val="1"/>
      <w:numFmt w:val="bullet"/>
      <w:lvlText w:val=""/>
      <w:lvlJc w:val="left"/>
      <w:pPr>
        <w:ind w:left="3233" w:hanging="360"/>
      </w:pPr>
      <w:rPr>
        <w:rFonts w:ascii="Symbol" w:hAnsi="Symbol" w:hint="default"/>
      </w:rPr>
    </w:lvl>
    <w:lvl w:ilvl="4" w:tplc="04250003" w:tentative="1">
      <w:start w:val="1"/>
      <w:numFmt w:val="bullet"/>
      <w:lvlText w:val="o"/>
      <w:lvlJc w:val="left"/>
      <w:pPr>
        <w:ind w:left="3953" w:hanging="360"/>
      </w:pPr>
      <w:rPr>
        <w:rFonts w:ascii="Courier New" w:hAnsi="Courier New" w:cs="Courier New" w:hint="default"/>
      </w:rPr>
    </w:lvl>
    <w:lvl w:ilvl="5" w:tplc="04250005" w:tentative="1">
      <w:start w:val="1"/>
      <w:numFmt w:val="bullet"/>
      <w:lvlText w:val=""/>
      <w:lvlJc w:val="left"/>
      <w:pPr>
        <w:ind w:left="4673" w:hanging="360"/>
      </w:pPr>
      <w:rPr>
        <w:rFonts w:ascii="Wingdings" w:hAnsi="Wingdings" w:hint="default"/>
      </w:rPr>
    </w:lvl>
    <w:lvl w:ilvl="6" w:tplc="04250001" w:tentative="1">
      <w:start w:val="1"/>
      <w:numFmt w:val="bullet"/>
      <w:lvlText w:val=""/>
      <w:lvlJc w:val="left"/>
      <w:pPr>
        <w:ind w:left="5393" w:hanging="360"/>
      </w:pPr>
      <w:rPr>
        <w:rFonts w:ascii="Symbol" w:hAnsi="Symbol" w:hint="default"/>
      </w:rPr>
    </w:lvl>
    <w:lvl w:ilvl="7" w:tplc="04250003" w:tentative="1">
      <w:start w:val="1"/>
      <w:numFmt w:val="bullet"/>
      <w:lvlText w:val="o"/>
      <w:lvlJc w:val="left"/>
      <w:pPr>
        <w:ind w:left="6113" w:hanging="360"/>
      </w:pPr>
      <w:rPr>
        <w:rFonts w:ascii="Courier New" w:hAnsi="Courier New" w:cs="Courier New" w:hint="default"/>
      </w:rPr>
    </w:lvl>
    <w:lvl w:ilvl="8" w:tplc="04250005" w:tentative="1">
      <w:start w:val="1"/>
      <w:numFmt w:val="bullet"/>
      <w:lvlText w:val=""/>
      <w:lvlJc w:val="left"/>
      <w:pPr>
        <w:ind w:left="6833" w:hanging="360"/>
      </w:pPr>
      <w:rPr>
        <w:rFonts w:ascii="Wingdings" w:hAnsi="Wingdings" w:hint="default"/>
      </w:rPr>
    </w:lvl>
  </w:abstractNum>
  <w:abstractNum w:abstractNumId="2" w15:restartNumberingAfterBreak="0">
    <w:nsid w:val="11D55E1A"/>
    <w:multiLevelType w:val="hybridMultilevel"/>
    <w:tmpl w:val="9C66A258"/>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3" w15:restartNumberingAfterBreak="0">
    <w:nsid w:val="13FD777F"/>
    <w:multiLevelType w:val="hybridMultilevel"/>
    <w:tmpl w:val="1AC697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F3274B3"/>
    <w:multiLevelType w:val="hybridMultilevel"/>
    <w:tmpl w:val="4A7A7FE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3D3CF5"/>
    <w:multiLevelType w:val="hybridMultilevel"/>
    <w:tmpl w:val="6C00BB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37E5668"/>
    <w:multiLevelType w:val="hybridMultilevel"/>
    <w:tmpl w:val="1E2CC9EC"/>
    <w:lvl w:ilvl="0" w:tplc="C6C898DE">
      <w:start w:val="5"/>
      <w:numFmt w:val="bullet"/>
      <w:lvlText w:val="-"/>
      <w:lvlJc w:val="left"/>
      <w:pPr>
        <w:ind w:left="360" w:hanging="360"/>
      </w:pPr>
      <w:rPr>
        <w:rFonts w:ascii="Segoe UI Emoji" w:eastAsiaTheme="minorHAnsi" w:hAnsi="Segoe UI Emoji"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2BB74E38"/>
    <w:multiLevelType w:val="hybridMultilevel"/>
    <w:tmpl w:val="5F9EC964"/>
    <w:lvl w:ilvl="0" w:tplc="CDACFD34">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C1316FA"/>
    <w:multiLevelType w:val="hybridMultilevel"/>
    <w:tmpl w:val="3D5C757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CE2100F"/>
    <w:multiLevelType w:val="multilevel"/>
    <w:tmpl w:val="7826C63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F961F1"/>
    <w:multiLevelType w:val="hybridMultilevel"/>
    <w:tmpl w:val="708288DE"/>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3050C77"/>
    <w:multiLevelType w:val="hybridMultilevel"/>
    <w:tmpl w:val="82601772"/>
    <w:lvl w:ilvl="0" w:tplc="76E8FDBA">
      <w:start w:val="2"/>
      <w:numFmt w:val="bullet"/>
      <w:lvlText w:val="-"/>
      <w:lvlJc w:val="left"/>
      <w:pPr>
        <w:ind w:left="417" w:hanging="360"/>
      </w:pPr>
      <w:rPr>
        <w:rFonts w:ascii="Arial" w:eastAsia="Times New Roman" w:hAnsi="Arial" w:cs="Arial" w:hint="default"/>
      </w:rPr>
    </w:lvl>
    <w:lvl w:ilvl="1" w:tplc="04250003" w:tentative="1">
      <w:start w:val="1"/>
      <w:numFmt w:val="bullet"/>
      <w:lvlText w:val="o"/>
      <w:lvlJc w:val="left"/>
      <w:pPr>
        <w:ind w:left="1137" w:hanging="360"/>
      </w:pPr>
      <w:rPr>
        <w:rFonts w:ascii="Courier New" w:hAnsi="Courier New" w:cs="Courier New" w:hint="default"/>
      </w:rPr>
    </w:lvl>
    <w:lvl w:ilvl="2" w:tplc="04250005" w:tentative="1">
      <w:start w:val="1"/>
      <w:numFmt w:val="bullet"/>
      <w:lvlText w:val=""/>
      <w:lvlJc w:val="left"/>
      <w:pPr>
        <w:ind w:left="1857" w:hanging="360"/>
      </w:pPr>
      <w:rPr>
        <w:rFonts w:ascii="Wingdings" w:hAnsi="Wingdings" w:hint="default"/>
      </w:rPr>
    </w:lvl>
    <w:lvl w:ilvl="3" w:tplc="04250001" w:tentative="1">
      <w:start w:val="1"/>
      <w:numFmt w:val="bullet"/>
      <w:lvlText w:val=""/>
      <w:lvlJc w:val="left"/>
      <w:pPr>
        <w:ind w:left="2577" w:hanging="360"/>
      </w:pPr>
      <w:rPr>
        <w:rFonts w:ascii="Symbol" w:hAnsi="Symbol" w:hint="default"/>
      </w:rPr>
    </w:lvl>
    <w:lvl w:ilvl="4" w:tplc="04250003" w:tentative="1">
      <w:start w:val="1"/>
      <w:numFmt w:val="bullet"/>
      <w:lvlText w:val="o"/>
      <w:lvlJc w:val="left"/>
      <w:pPr>
        <w:ind w:left="3297" w:hanging="360"/>
      </w:pPr>
      <w:rPr>
        <w:rFonts w:ascii="Courier New" w:hAnsi="Courier New" w:cs="Courier New" w:hint="default"/>
      </w:rPr>
    </w:lvl>
    <w:lvl w:ilvl="5" w:tplc="04250005" w:tentative="1">
      <w:start w:val="1"/>
      <w:numFmt w:val="bullet"/>
      <w:lvlText w:val=""/>
      <w:lvlJc w:val="left"/>
      <w:pPr>
        <w:ind w:left="4017" w:hanging="360"/>
      </w:pPr>
      <w:rPr>
        <w:rFonts w:ascii="Wingdings" w:hAnsi="Wingdings" w:hint="default"/>
      </w:rPr>
    </w:lvl>
    <w:lvl w:ilvl="6" w:tplc="04250001" w:tentative="1">
      <w:start w:val="1"/>
      <w:numFmt w:val="bullet"/>
      <w:lvlText w:val=""/>
      <w:lvlJc w:val="left"/>
      <w:pPr>
        <w:ind w:left="4737" w:hanging="360"/>
      </w:pPr>
      <w:rPr>
        <w:rFonts w:ascii="Symbol" w:hAnsi="Symbol" w:hint="default"/>
      </w:rPr>
    </w:lvl>
    <w:lvl w:ilvl="7" w:tplc="04250003" w:tentative="1">
      <w:start w:val="1"/>
      <w:numFmt w:val="bullet"/>
      <w:lvlText w:val="o"/>
      <w:lvlJc w:val="left"/>
      <w:pPr>
        <w:ind w:left="5457" w:hanging="360"/>
      </w:pPr>
      <w:rPr>
        <w:rFonts w:ascii="Courier New" w:hAnsi="Courier New" w:cs="Courier New" w:hint="default"/>
      </w:rPr>
    </w:lvl>
    <w:lvl w:ilvl="8" w:tplc="04250005" w:tentative="1">
      <w:start w:val="1"/>
      <w:numFmt w:val="bullet"/>
      <w:lvlText w:val=""/>
      <w:lvlJc w:val="left"/>
      <w:pPr>
        <w:ind w:left="6177" w:hanging="360"/>
      </w:pPr>
      <w:rPr>
        <w:rFonts w:ascii="Wingdings" w:hAnsi="Wingdings" w:hint="default"/>
      </w:rPr>
    </w:lvl>
  </w:abstractNum>
  <w:abstractNum w:abstractNumId="12" w15:restartNumberingAfterBreak="0">
    <w:nsid w:val="381D5CD4"/>
    <w:multiLevelType w:val="hybridMultilevel"/>
    <w:tmpl w:val="DF88ED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4BD6153B"/>
    <w:multiLevelType w:val="multilevel"/>
    <w:tmpl w:val="435A4C32"/>
    <w:lvl w:ilvl="0">
      <w:start w:val="1"/>
      <w:numFmt w:val="decimal"/>
      <w:pStyle w:val="Pealkiri1"/>
      <w:lvlText w:val="%1."/>
      <w:lvlJc w:val="left"/>
      <w:pPr>
        <w:ind w:left="360" w:hanging="360"/>
      </w:pPr>
      <w:rPr>
        <w:rFonts w:hint="default"/>
      </w:rPr>
    </w:lvl>
    <w:lvl w:ilvl="1">
      <w:start w:val="1"/>
      <w:numFmt w:val="decimal"/>
      <w:pStyle w:val="Pealkiri2"/>
      <w:suff w:val="space"/>
      <w:lvlText w:val="%1.%2."/>
      <w:lvlJc w:val="left"/>
      <w:pPr>
        <w:ind w:left="0" w:firstLine="0"/>
      </w:pPr>
      <w:rPr>
        <w:rFonts w:hint="default"/>
      </w:rPr>
    </w:lvl>
    <w:lvl w:ilvl="2">
      <w:start w:val="1"/>
      <w:numFmt w:val="decimal"/>
      <w:pStyle w:val="Pealkiri3"/>
      <w:suff w:val="space"/>
      <w:lvlText w:val="%1.%2.%3."/>
      <w:lvlJc w:val="left"/>
      <w:pPr>
        <w:ind w:left="0" w:firstLine="0"/>
      </w:pPr>
      <w:rPr>
        <w:rFonts w:hint="default"/>
      </w:rPr>
    </w:lvl>
    <w:lvl w:ilvl="3">
      <w:start w:val="1"/>
      <w:numFmt w:val="decimal"/>
      <w:pStyle w:val="Pealkiri4"/>
      <w:lvlText w:val="%1.%2.%3.%4."/>
      <w:lvlJc w:val="left"/>
      <w:pPr>
        <w:tabs>
          <w:tab w:val="num" w:pos="0"/>
        </w:tabs>
        <w:ind w:left="0" w:firstLine="0"/>
      </w:pPr>
    </w:lvl>
    <w:lvl w:ilvl="4">
      <w:start w:val="1"/>
      <w:numFmt w:val="decimal"/>
      <w:lvlText w:val="%1.%2.%3.%4.%5."/>
      <w:lvlJc w:val="left"/>
      <w:pPr>
        <w:tabs>
          <w:tab w:val="num" w:pos="2974"/>
        </w:tabs>
        <w:ind w:left="2686" w:hanging="792"/>
      </w:pPr>
      <w:rPr>
        <w:rFonts w:hint="default"/>
      </w:rPr>
    </w:lvl>
    <w:lvl w:ilvl="5">
      <w:start w:val="1"/>
      <w:numFmt w:val="decimal"/>
      <w:lvlText w:val="%1.%2.%3.%4.%5.%6."/>
      <w:lvlJc w:val="left"/>
      <w:pPr>
        <w:tabs>
          <w:tab w:val="num" w:pos="3334"/>
        </w:tabs>
        <w:ind w:left="3190" w:hanging="936"/>
      </w:pPr>
      <w:rPr>
        <w:rFonts w:hint="default"/>
      </w:rPr>
    </w:lvl>
    <w:lvl w:ilvl="6">
      <w:start w:val="1"/>
      <w:numFmt w:val="decimal"/>
      <w:lvlText w:val="%1.%2.%3.%4.%5.%6.%7."/>
      <w:lvlJc w:val="left"/>
      <w:pPr>
        <w:tabs>
          <w:tab w:val="num" w:pos="4054"/>
        </w:tabs>
        <w:ind w:left="3694" w:hanging="1080"/>
      </w:pPr>
      <w:rPr>
        <w:rFonts w:hint="default"/>
      </w:rPr>
    </w:lvl>
    <w:lvl w:ilvl="7">
      <w:start w:val="1"/>
      <w:numFmt w:val="decimal"/>
      <w:lvlText w:val="%1.%2.%3.%4.%5.%6.%7.%8."/>
      <w:lvlJc w:val="left"/>
      <w:pPr>
        <w:tabs>
          <w:tab w:val="num" w:pos="4414"/>
        </w:tabs>
        <w:ind w:left="4198" w:hanging="1224"/>
      </w:pPr>
      <w:rPr>
        <w:rFonts w:hint="default"/>
      </w:rPr>
    </w:lvl>
    <w:lvl w:ilvl="8">
      <w:start w:val="1"/>
      <w:numFmt w:val="decimal"/>
      <w:lvlText w:val="%1.%2.%3.%4.%5.%6.%7.%8.%9."/>
      <w:lvlJc w:val="left"/>
      <w:pPr>
        <w:tabs>
          <w:tab w:val="num" w:pos="5134"/>
        </w:tabs>
        <w:ind w:left="4774" w:hanging="1440"/>
      </w:pPr>
      <w:rPr>
        <w:rFonts w:hint="default"/>
      </w:rPr>
    </w:lvl>
  </w:abstractNum>
  <w:abstractNum w:abstractNumId="14" w15:restartNumberingAfterBreak="0">
    <w:nsid w:val="4BDD119B"/>
    <w:multiLevelType w:val="hybridMultilevel"/>
    <w:tmpl w:val="86D64402"/>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A7F7EAC"/>
    <w:multiLevelType w:val="hybridMultilevel"/>
    <w:tmpl w:val="A10248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A8D0D60"/>
    <w:multiLevelType w:val="hybridMultilevel"/>
    <w:tmpl w:val="AFA856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4A02221"/>
    <w:multiLevelType w:val="hybridMultilevel"/>
    <w:tmpl w:val="2480B49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64E61C2E"/>
    <w:multiLevelType w:val="hybridMultilevel"/>
    <w:tmpl w:val="75500D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AA1B54"/>
    <w:multiLevelType w:val="hybridMultilevel"/>
    <w:tmpl w:val="2848AA9E"/>
    <w:lvl w:ilvl="0" w:tplc="0425000F">
      <w:start w:val="1"/>
      <w:numFmt w:val="decimal"/>
      <w:lvlText w:val="%1."/>
      <w:lvlJc w:val="left"/>
      <w:pPr>
        <w:ind w:left="1079" w:hanging="360"/>
      </w:pPr>
    </w:lvl>
    <w:lvl w:ilvl="1" w:tplc="04250019" w:tentative="1">
      <w:start w:val="1"/>
      <w:numFmt w:val="lowerLetter"/>
      <w:lvlText w:val="%2."/>
      <w:lvlJc w:val="left"/>
      <w:pPr>
        <w:ind w:left="1799" w:hanging="360"/>
      </w:pPr>
    </w:lvl>
    <w:lvl w:ilvl="2" w:tplc="0425001B" w:tentative="1">
      <w:start w:val="1"/>
      <w:numFmt w:val="lowerRoman"/>
      <w:lvlText w:val="%3."/>
      <w:lvlJc w:val="right"/>
      <w:pPr>
        <w:ind w:left="2519" w:hanging="180"/>
      </w:pPr>
    </w:lvl>
    <w:lvl w:ilvl="3" w:tplc="0425000F" w:tentative="1">
      <w:start w:val="1"/>
      <w:numFmt w:val="decimal"/>
      <w:lvlText w:val="%4."/>
      <w:lvlJc w:val="left"/>
      <w:pPr>
        <w:ind w:left="3239" w:hanging="360"/>
      </w:pPr>
    </w:lvl>
    <w:lvl w:ilvl="4" w:tplc="04250019" w:tentative="1">
      <w:start w:val="1"/>
      <w:numFmt w:val="lowerLetter"/>
      <w:lvlText w:val="%5."/>
      <w:lvlJc w:val="left"/>
      <w:pPr>
        <w:ind w:left="3959" w:hanging="360"/>
      </w:pPr>
    </w:lvl>
    <w:lvl w:ilvl="5" w:tplc="0425001B" w:tentative="1">
      <w:start w:val="1"/>
      <w:numFmt w:val="lowerRoman"/>
      <w:lvlText w:val="%6."/>
      <w:lvlJc w:val="right"/>
      <w:pPr>
        <w:ind w:left="4679" w:hanging="180"/>
      </w:pPr>
    </w:lvl>
    <w:lvl w:ilvl="6" w:tplc="0425000F" w:tentative="1">
      <w:start w:val="1"/>
      <w:numFmt w:val="decimal"/>
      <w:lvlText w:val="%7."/>
      <w:lvlJc w:val="left"/>
      <w:pPr>
        <w:ind w:left="5399" w:hanging="360"/>
      </w:pPr>
    </w:lvl>
    <w:lvl w:ilvl="7" w:tplc="04250019" w:tentative="1">
      <w:start w:val="1"/>
      <w:numFmt w:val="lowerLetter"/>
      <w:lvlText w:val="%8."/>
      <w:lvlJc w:val="left"/>
      <w:pPr>
        <w:ind w:left="6119" w:hanging="360"/>
      </w:pPr>
    </w:lvl>
    <w:lvl w:ilvl="8" w:tplc="0425001B" w:tentative="1">
      <w:start w:val="1"/>
      <w:numFmt w:val="lowerRoman"/>
      <w:lvlText w:val="%9."/>
      <w:lvlJc w:val="right"/>
      <w:pPr>
        <w:ind w:left="6839" w:hanging="180"/>
      </w:pPr>
    </w:lvl>
  </w:abstractNum>
  <w:abstractNum w:abstractNumId="20" w15:restartNumberingAfterBreak="0">
    <w:nsid w:val="753E1ED7"/>
    <w:multiLevelType w:val="hybridMultilevel"/>
    <w:tmpl w:val="C5B689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797437FD"/>
    <w:multiLevelType w:val="hybridMultilevel"/>
    <w:tmpl w:val="97263CB8"/>
    <w:lvl w:ilvl="0" w:tplc="FE0CDEDE">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A8769FC"/>
    <w:multiLevelType w:val="multilevel"/>
    <w:tmpl w:val="6B5E831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E2A55D6"/>
    <w:multiLevelType w:val="hybridMultilevel"/>
    <w:tmpl w:val="62F4BCE8"/>
    <w:lvl w:ilvl="0" w:tplc="04250001">
      <w:start w:val="1"/>
      <w:numFmt w:val="bullet"/>
      <w:lvlText w:val=""/>
      <w:lvlJc w:val="left"/>
      <w:pPr>
        <w:ind w:left="1073" w:hanging="360"/>
      </w:pPr>
      <w:rPr>
        <w:rFonts w:ascii="Symbol" w:hAnsi="Symbol" w:hint="default"/>
      </w:rPr>
    </w:lvl>
    <w:lvl w:ilvl="1" w:tplc="04250003" w:tentative="1">
      <w:start w:val="1"/>
      <w:numFmt w:val="bullet"/>
      <w:lvlText w:val="o"/>
      <w:lvlJc w:val="left"/>
      <w:pPr>
        <w:ind w:left="1793" w:hanging="360"/>
      </w:pPr>
      <w:rPr>
        <w:rFonts w:ascii="Courier New" w:hAnsi="Courier New" w:cs="Courier New" w:hint="default"/>
      </w:rPr>
    </w:lvl>
    <w:lvl w:ilvl="2" w:tplc="04250005" w:tentative="1">
      <w:start w:val="1"/>
      <w:numFmt w:val="bullet"/>
      <w:lvlText w:val=""/>
      <w:lvlJc w:val="left"/>
      <w:pPr>
        <w:ind w:left="2513" w:hanging="360"/>
      </w:pPr>
      <w:rPr>
        <w:rFonts w:ascii="Wingdings" w:hAnsi="Wingdings" w:hint="default"/>
      </w:rPr>
    </w:lvl>
    <w:lvl w:ilvl="3" w:tplc="04250001" w:tentative="1">
      <w:start w:val="1"/>
      <w:numFmt w:val="bullet"/>
      <w:lvlText w:val=""/>
      <w:lvlJc w:val="left"/>
      <w:pPr>
        <w:ind w:left="3233" w:hanging="360"/>
      </w:pPr>
      <w:rPr>
        <w:rFonts w:ascii="Symbol" w:hAnsi="Symbol" w:hint="default"/>
      </w:rPr>
    </w:lvl>
    <w:lvl w:ilvl="4" w:tplc="04250003" w:tentative="1">
      <w:start w:val="1"/>
      <w:numFmt w:val="bullet"/>
      <w:lvlText w:val="o"/>
      <w:lvlJc w:val="left"/>
      <w:pPr>
        <w:ind w:left="3953" w:hanging="360"/>
      </w:pPr>
      <w:rPr>
        <w:rFonts w:ascii="Courier New" w:hAnsi="Courier New" w:cs="Courier New" w:hint="default"/>
      </w:rPr>
    </w:lvl>
    <w:lvl w:ilvl="5" w:tplc="04250005" w:tentative="1">
      <w:start w:val="1"/>
      <w:numFmt w:val="bullet"/>
      <w:lvlText w:val=""/>
      <w:lvlJc w:val="left"/>
      <w:pPr>
        <w:ind w:left="4673" w:hanging="360"/>
      </w:pPr>
      <w:rPr>
        <w:rFonts w:ascii="Wingdings" w:hAnsi="Wingdings" w:hint="default"/>
      </w:rPr>
    </w:lvl>
    <w:lvl w:ilvl="6" w:tplc="04250001" w:tentative="1">
      <w:start w:val="1"/>
      <w:numFmt w:val="bullet"/>
      <w:lvlText w:val=""/>
      <w:lvlJc w:val="left"/>
      <w:pPr>
        <w:ind w:left="5393" w:hanging="360"/>
      </w:pPr>
      <w:rPr>
        <w:rFonts w:ascii="Symbol" w:hAnsi="Symbol" w:hint="default"/>
      </w:rPr>
    </w:lvl>
    <w:lvl w:ilvl="7" w:tplc="04250003" w:tentative="1">
      <w:start w:val="1"/>
      <w:numFmt w:val="bullet"/>
      <w:lvlText w:val="o"/>
      <w:lvlJc w:val="left"/>
      <w:pPr>
        <w:ind w:left="6113" w:hanging="360"/>
      </w:pPr>
      <w:rPr>
        <w:rFonts w:ascii="Courier New" w:hAnsi="Courier New" w:cs="Courier New" w:hint="default"/>
      </w:rPr>
    </w:lvl>
    <w:lvl w:ilvl="8" w:tplc="04250005" w:tentative="1">
      <w:start w:val="1"/>
      <w:numFmt w:val="bullet"/>
      <w:lvlText w:val=""/>
      <w:lvlJc w:val="left"/>
      <w:pPr>
        <w:ind w:left="6833" w:hanging="360"/>
      </w:pPr>
      <w:rPr>
        <w:rFonts w:ascii="Wingdings" w:hAnsi="Wingdings" w:hint="default"/>
      </w:rPr>
    </w:lvl>
  </w:abstractNum>
  <w:abstractNum w:abstractNumId="24" w15:restartNumberingAfterBreak="0">
    <w:nsid w:val="7EE315F4"/>
    <w:multiLevelType w:val="hybridMultilevel"/>
    <w:tmpl w:val="C98207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2063016223">
    <w:abstractNumId w:val="2"/>
  </w:num>
  <w:num w:numId="2" w16cid:durableId="2033990543">
    <w:abstractNumId w:val="13"/>
  </w:num>
  <w:num w:numId="3" w16cid:durableId="1556119092">
    <w:abstractNumId w:val="23"/>
  </w:num>
  <w:num w:numId="4" w16cid:durableId="1055081717">
    <w:abstractNumId w:val="1"/>
  </w:num>
  <w:num w:numId="5" w16cid:durableId="629475343">
    <w:abstractNumId w:val="12"/>
  </w:num>
  <w:num w:numId="6" w16cid:durableId="1367025765">
    <w:abstractNumId w:val="0"/>
  </w:num>
  <w:num w:numId="7" w16cid:durableId="1921720513">
    <w:abstractNumId w:val="0"/>
  </w:num>
  <w:num w:numId="8" w16cid:durableId="1652061184">
    <w:abstractNumId w:val="11"/>
  </w:num>
  <w:num w:numId="9" w16cid:durableId="1378893756">
    <w:abstractNumId w:val="0"/>
  </w:num>
  <w:num w:numId="10" w16cid:durableId="660740951">
    <w:abstractNumId w:val="0"/>
  </w:num>
  <w:num w:numId="11" w16cid:durableId="775373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993635">
    <w:abstractNumId w:val="13"/>
  </w:num>
  <w:num w:numId="13" w16cid:durableId="1261568389">
    <w:abstractNumId w:val="13"/>
  </w:num>
  <w:num w:numId="14" w16cid:durableId="1174878776">
    <w:abstractNumId w:val="0"/>
  </w:num>
  <w:num w:numId="15" w16cid:durableId="1928035335">
    <w:abstractNumId w:val="4"/>
  </w:num>
  <w:num w:numId="16" w16cid:durableId="1479617384">
    <w:abstractNumId w:val="13"/>
  </w:num>
  <w:num w:numId="17" w16cid:durableId="1453750185">
    <w:abstractNumId w:val="13"/>
  </w:num>
  <w:num w:numId="18" w16cid:durableId="1222642490">
    <w:abstractNumId w:val="0"/>
  </w:num>
  <w:num w:numId="19" w16cid:durableId="1981764908">
    <w:abstractNumId w:val="0"/>
  </w:num>
  <w:num w:numId="20" w16cid:durableId="1186485222">
    <w:abstractNumId w:val="0"/>
  </w:num>
  <w:num w:numId="21" w16cid:durableId="1177958387">
    <w:abstractNumId w:val="13"/>
  </w:num>
  <w:num w:numId="22" w16cid:durableId="1818304015">
    <w:abstractNumId w:val="13"/>
  </w:num>
  <w:num w:numId="23" w16cid:durableId="1845316350">
    <w:abstractNumId w:val="0"/>
  </w:num>
  <w:num w:numId="24" w16cid:durableId="1976137742">
    <w:abstractNumId w:val="13"/>
  </w:num>
  <w:num w:numId="25" w16cid:durableId="100810097">
    <w:abstractNumId w:val="13"/>
  </w:num>
  <w:num w:numId="26" w16cid:durableId="1297561682">
    <w:abstractNumId w:val="13"/>
  </w:num>
  <w:num w:numId="27" w16cid:durableId="2098668962">
    <w:abstractNumId w:val="8"/>
  </w:num>
  <w:num w:numId="28" w16cid:durableId="1627588996">
    <w:abstractNumId w:val="17"/>
  </w:num>
  <w:num w:numId="29" w16cid:durableId="1103913139">
    <w:abstractNumId w:val="20"/>
  </w:num>
  <w:num w:numId="30" w16cid:durableId="1185486204">
    <w:abstractNumId w:val="19"/>
  </w:num>
  <w:num w:numId="31" w16cid:durableId="1414663408">
    <w:abstractNumId w:val="9"/>
  </w:num>
  <w:num w:numId="32" w16cid:durableId="236402190">
    <w:abstractNumId w:val="22"/>
  </w:num>
  <w:num w:numId="33" w16cid:durableId="1831019595">
    <w:abstractNumId w:val="6"/>
  </w:num>
  <w:num w:numId="34" w16cid:durableId="438532124">
    <w:abstractNumId w:val="14"/>
  </w:num>
  <w:num w:numId="35" w16cid:durableId="234633808">
    <w:abstractNumId w:val="21"/>
  </w:num>
  <w:num w:numId="36" w16cid:durableId="1375886795">
    <w:abstractNumId w:val="10"/>
  </w:num>
  <w:num w:numId="37" w16cid:durableId="430131444">
    <w:abstractNumId w:val="24"/>
  </w:num>
  <w:num w:numId="38" w16cid:durableId="1633363430">
    <w:abstractNumId w:val="5"/>
  </w:num>
  <w:num w:numId="39" w16cid:durableId="780413386">
    <w:abstractNumId w:val="16"/>
  </w:num>
  <w:num w:numId="40" w16cid:durableId="1203712762">
    <w:abstractNumId w:val="15"/>
  </w:num>
  <w:num w:numId="41" w16cid:durableId="1726097923">
    <w:abstractNumId w:val="18"/>
  </w:num>
  <w:num w:numId="42" w16cid:durableId="108083750">
    <w:abstractNumId w:val="3"/>
  </w:num>
  <w:num w:numId="43" w16cid:durableId="20980125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colormru v:ext="edit" colors="#45b4e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06F"/>
    <w:rsid w:val="00000E04"/>
    <w:rsid w:val="00001BBA"/>
    <w:rsid w:val="00006E1C"/>
    <w:rsid w:val="00023BA5"/>
    <w:rsid w:val="0003267E"/>
    <w:rsid w:val="00032D08"/>
    <w:rsid w:val="00035CCF"/>
    <w:rsid w:val="00042E45"/>
    <w:rsid w:val="00045A09"/>
    <w:rsid w:val="00050C2C"/>
    <w:rsid w:val="00064787"/>
    <w:rsid w:val="0007248D"/>
    <w:rsid w:val="000747EB"/>
    <w:rsid w:val="00080470"/>
    <w:rsid w:val="00085B58"/>
    <w:rsid w:val="000A0775"/>
    <w:rsid w:val="000A0B01"/>
    <w:rsid w:val="000A0D72"/>
    <w:rsid w:val="000A1C96"/>
    <w:rsid w:val="000A27F9"/>
    <w:rsid w:val="000B6D26"/>
    <w:rsid w:val="000C1598"/>
    <w:rsid w:val="000C3CD3"/>
    <w:rsid w:val="000C4F6A"/>
    <w:rsid w:val="000C6258"/>
    <w:rsid w:val="000E29B5"/>
    <w:rsid w:val="001053B1"/>
    <w:rsid w:val="001068E7"/>
    <w:rsid w:val="00115E8D"/>
    <w:rsid w:val="00122C6B"/>
    <w:rsid w:val="00123A39"/>
    <w:rsid w:val="00135C17"/>
    <w:rsid w:val="001401D5"/>
    <w:rsid w:val="0015206F"/>
    <w:rsid w:val="001609EE"/>
    <w:rsid w:val="00177FDD"/>
    <w:rsid w:val="00183791"/>
    <w:rsid w:val="00186541"/>
    <w:rsid w:val="0018694B"/>
    <w:rsid w:val="00187995"/>
    <w:rsid w:val="0019473B"/>
    <w:rsid w:val="001950AD"/>
    <w:rsid w:val="0019729E"/>
    <w:rsid w:val="001A2214"/>
    <w:rsid w:val="001A3507"/>
    <w:rsid w:val="001A3F02"/>
    <w:rsid w:val="001A3FA3"/>
    <w:rsid w:val="001A6D64"/>
    <w:rsid w:val="001B6EE0"/>
    <w:rsid w:val="001C2A79"/>
    <w:rsid w:val="001D214C"/>
    <w:rsid w:val="001D257F"/>
    <w:rsid w:val="001D4191"/>
    <w:rsid w:val="001D727B"/>
    <w:rsid w:val="001E2EC4"/>
    <w:rsid w:val="001F2084"/>
    <w:rsid w:val="001F4F94"/>
    <w:rsid w:val="00210179"/>
    <w:rsid w:val="00210A8A"/>
    <w:rsid w:val="002126D2"/>
    <w:rsid w:val="002138FB"/>
    <w:rsid w:val="00224D53"/>
    <w:rsid w:val="002256EA"/>
    <w:rsid w:val="00230EFC"/>
    <w:rsid w:val="00232189"/>
    <w:rsid w:val="00232C71"/>
    <w:rsid w:val="00234B98"/>
    <w:rsid w:val="00273CE1"/>
    <w:rsid w:val="002801F2"/>
    <w:rsid w:val="00282521"/>
    <w:rsid w:val="00284F12"/>
    <w:rsid w:val="00292011"/>
    <w:rsid w:val="00295151"/>
    <w:rsid w:val="002A095A"/>
    <w:rsid w:val="002A2EFE"/>
    <w:rsid w:val="002A3B6E"/>
    <w:rsid w:val="002B0C44"/>
    <w:rsid w:val="002B2EED"/>
    <w:rsid w:val="002B51A3"/>
    <w:rsid w:val="002C3150"/>
    <w:rsid w:val="002C5892"/>
    <w:rsid w:val="002D34A9"/>
    <w:rsid w:val="002D5A46"/>
    <w:rsid w:val="002E2B69"/>
    <w:rsid w:val="002F106B"/>
    <w:rsid w:val="00301C07"/>
    <w:rsid w:val="003105C3"/>
    <w:rsid w:val="00324056"/>
    <w:rsid w:val="0033270C"/>
    <w:rsid w:val="00333574"/>
    <w:rsid w:val="00343ECF"/>
    <w:rsid w:val="0035723F"/>
    <w:rsid w:val="00371821"/>
    <w:rsid w:val="0037564E"/>
    <w:rsid w:val="00375AB2"/>
    <w:rsid w:val="0037730D"/>
    <w:rsid w:val="003813E0"/>
    <w:rsid w:val="00385A00"/>
    <w:rsid w:val="003932B6"/>
    <w:rsid w:val="003976B2"/>
    <w:rsid w:val="003B11B2"/>
    <w:rsid w:val="003B60E8"/>
    <w:rsid w:val="003C21D8"/>
    <w:rsid w:val="003C6BB8"/>
    <w:rsid w:val="003E13DB"/>
    <w:rsid w:val="003E317D"/>
    <w:rsid w:val="003F5875"/>
    <w:rsid w:val="003F6E08"/>
    <w:rsid w:val="00400F01"/>
    <w:rsid w:val="0040207D"/>
    <w:rsid w:val="00413514"/>
    <w:rsid w:val="00427FD9"/>
    <w:rsid w:val="00450494"/>
    <w:rsid w:val="00463465"/>
    <w:rsid w:val="00466343"/>
    <w:rsid w:val="0047283A"/>
    <w:rsid w:val="00477406"/>
    <w:rsid w:val="00486DCE"/>
    <w:rsid w:val="0048787F"/>
    <w:rsid w:val="00492BB0"/>
    <w:rsid w:val="004934E1"/>
    <w:rsid w:val="00495439"/>
    <w:rsid w:val="00497F92"/>
    <w:rsid w:val="004A6DDA"/>
    <w:rsid w:val="004A72F8"/>
    <w:rsid w:val="004A7F11"/>
    <w:rsid w:val="004C0FB1"/>
    <w:rsid w:val="004C0FDA"/>
    <w:rsid w:val="004C2E9A"/>
    <w:rsid w:val="004D1369"/>
    <w:rsid w:val="004D3C61"/>
    <w:rsid w:val="004F31C5"/>
    <w:rsid w:val="004F5B0D"/>
    <w:rsid w:val="005050AF"/>
    <w:rsid w:val="00505CEE"/>
    <w:rsid w:val="00505CF4"/>
    <w:rsid w:val="00506B2F"/>
    <w:rsid w:val="00513D9D"/>
    <w:rsid w:val="00522188"/>
    <w:rsid w:val="00522222"/>
    <w:rsid w:val="00537AFB"/>
    <w:rsid w:val="005863F2"/>
    <w:rsid w:val="005964F5"/>
    <w:rsid w:val="005A2E96"/>
    <w:rsid w:val="005A4425"/>
    <w:rsid w:val="005A47B5"/>
    <w:rsid w:val="005A7FD3"/>
    <w:rsid w:val="005C058D"/>
    <w:rsid w:val="005C491A"/>
    <w:rsid w:val="005D39AD"/>
    <w:rsid w:val="005F1625"/>
    <w:rsid w:val="0062415A"/>
    <w:rsid w:val="006349B2"/>
    <w:rsid w:val="00635D4D"/>
    <w:rsid w:val="006623D7"/>
    <w:rsid w:val="006672DE"/>
    <w:rsid w:val="00674136"/>
    <w:rsid w:val="00680014"/>
    <w:rsid w:val="0068520A"/>
    <w:rsid w:val="006860DC"/>
    <w:rsid w:val="006908DD"/>
    <w:rsid w:val="0069326C"/>
    <w:rsid w:val="006A1B79"/>
    <w:rsid w:val="006C3025"/>
    <w:rsid w:val="006C3864"/>
    <w:rsid w:val="006C6F4C"/>
    <w:rsid w:val="006D2C05"/>
    <w:rsid w:val="006D36D4"/>
    <w:rsid w:val="006E06C8"/>
    <w:rsid w:val="006E50D4"/>
    <w:rsid w:val="006F2120"/>
    <w:rsid w:val="006F693C"/>
    <w:rsid w:val="00702EF5"/>
    <w:rsid w:val="007115DA"/>
    <w:rsid w:val="00716473"/>
    <w:rsid w:val="00720229"/>
    <w:rsid w:val="00722759"/>
    <w:rsid w:val="0074024A"/>
    <w:rsid w:val="0075281C"/>
    <w:rsid w:val="00761978"/>
    <w:rsid w:val="00775D19"/>
    <w:rsid w:val="007805E7"/>
    <w:rsid w:val="00782098"/>
    <w:rsid w:val="00784722"/>
    <w:rsid w:val="00787638"/>
    <w:rsid w:val="00797CB4"/>
    <w:rsid w:val="007A4C8F"/>
    <w:rsid w:val="007B724A"/>
    <w:rsid w:val="007D2184"/>
    <w:rsid w:val="007E59A3"/>
    <w:rsid w:val="007E73DA"/>
    <w:rsid w:val="007F16E5"/>
    <w:rsid w:val="008011B2"/>
    <w:rsid w:val="00815828"/>
    <w:rsid w:val="0082230A"/>
    <w:rsid w:val="00825B6B"/>
    <w:rsid w:val="008434CA"/>
    <w:rsid w:val="00846929"/>
    <w:rsid w:val="00854883"/>
    <w:rsid w:val="008625C8"/>
    <w:rsid w:val="008678C2"/>
    <w:rsid w:val="008724E2"/>
    <w:rsid w:val="00873462"/>
    <w:rsid w:val="008943B5"/>
    <w:rsid w:val="00896323"/>
    <w:rsid w:val="008A075B"/>
    <w:rsid w:val="008C4FC8"/>
    <w:rsid w:val="008D056C"/>
    <w:rsid w:val="008D2DCE"/>
    <w:rsid w:val="008D7EA1"/>
    <w:rsid w:val="00906A1C"/>
    <w:rsid w:val="009254E6"/>
    <w:rsid w:val="009278C5"/>
    <w:rsid w:val="00944831"/>
    <w:rsid w:val="009464A8"/>
    <w:rsid w:val="00967C8A"/>
    <w:rsid w:val="00975C25"/>
    <w:rsid w:val="009845C2"/>
    <w:rsid w:val="009851AB"/>
    <w:rsid w:val="00987228"/>
    <w:rsid w:val="009A51DD"/>
    <w:rsid w:val="009A689C"/>
    <w:rsid w:val="009B77A1"/>
    <w:rsid w:val="009B7A47"/>
    <w:rsid w:val="009C1716"/>
    <w:rsid w:val="009C4C75"/>
    <w:rsid w:val="009C7F66"/>
    <w:rsid w:val="009F53E4"/>
    <w:rsid w:val="00A00C96"/>
    <w:rsid w:val="00A0149C"/>
    <w:rsid w:val="00A02F75"/>
    <w:rsid w:val="00A07557"/>
    <w:rsid w:val="00A07F30"/>
    <w:rsid w:val="00A1316E"/>
    <w:rsid w:val="00A16146"/>
    <w:rsid w:val="00A17A3F"/>
    <w:rsid w:val="00A2112D"/>
    <w:rsid w:val="00A34446"/>
    <w:rsid w:val="00A361E7"/>
    <w:rsid w:val="00A45994"/>
    <w:rsid w:val="00A55F43"/>
    <w:rsid w:val="00A73188"/>
    <w:rsid w:val="00A738A1"/>
    <w:rsid w:val="00A77DDB"/>
    <w:rsid w:val="00A907BA"/>
    <w:rsid w:val="00A95107"/>
    <w:rsid w:val="00AA2EFC"/>
    <w:rsid w:val="00AA6475"/>
    <w:rsid w:val="00AA77D1"/>
    <w:rsid w:val="00AA7847"/>
    <w:rsid w:val="00AB1AA9"/>
    <w:rsid w:val="00AB6273"/>
    <w:rsid w:val="00AD0669"/>
    <w:rsid w:val="00AD5D79"/>
    <w:rsid w:val="00AE45EE"/>
    <w:rsid w:val="00AF34C4"/>
    <w:rsid w:val="00AF7810"/>
    <w:rsid w:val="00B0788D"/>
    <w:rsid w:val="00B11C76"/>
    <w:rsid w:val="00B14BC4"/>
    <w:rsid w:val="00B14CE2"/>
    <w:rsid w:val="00B1602B"/>
    <w:rsid w:val="00B27B93"/>
    <w:rsid w:val="00B37DD8"/>
    <w:rsid w:val="00B56492"/>
    <w:rsid w:val="00B71112"/>
    <w:rsid w:val="00B72BF1"/>
    <w:rsid w:val="00B85FB0"/>
    <w:rsid w:val="00BB624D"/>
    <w:rsid w:val="00BC320D"/>
    <w:rsid w:val="00BC669C"/>
    <w:rsid w:val="00BD1755"/>
    <w:rsid w:val="00BD3BA6"/>
    <w:rsid w:val="00BE1D21"/>
    <w:rsid w:val="00BE446D"/>
    <w:rsid w:val="00BE5110"/>
    <w:rsid w:val="00BE7F7B"/>
    <w:rsid w:val="00BF0583"/>
    <w:rsid w:val="00BF59D7"/>
    <w:rsid w:val="00C0184A"/>
    <w:rsid w:val="00C11323"/>
    <w:rsid w:val="00C155CF"/>
    <w:rsid w:val="00C20E4D"/>
    <w:rsid w:val="00C22389"/>
    <w:rsid w:val="00C2732C"/>
    <w:rsid w:val="00C51125"/>
    <w:rsid w:val="00C51FC5"/>
    <w:rsid w:val="00C5534E"/>
    <w:rsid w:val="00C63031"/>
    <w:rsid w:val="00C70899"/>
    <w:rsid w:val="00C73D21"/>
    <w:rsid w:val="00C8384A"/>
    <w:rsid w:val="00C8628B"/>
    <w:rsid w:val="00C927F2"/>
    <w:rsid w:val="00C92830"/>
    <w:rsid w:val="00C95C9A"/>
    <w:rsid w:val="00C97BBA"/>
    <w:rsid w:val="00CB0455"/>
    <w:rsid w:val="00CB2E5C"/>
    <w:rsid w:val="00CC0538"/>
    <w:rsid w:val="00CC05C9"/>
    <w:rsid w:val="00CD172D"/>
    <w:rsid w:val="00CD40E8"/>
    <w:rsid w:val="00CD6C58"/>
    <w:rsid w:val="00CD7252"/>
    <w:rsid w:val="00CE1D9A"/>
    <w:rsid w:val="00CE70E9"/>
    <w:rsid w:val="00CF108C"/>
    <w:rsid w:val="00CF712C"/>
    <w:rsid w:val="00D01826"/>
    <w:rsid w:val="00D04BFC"/>
    <w:rsid w:val="00D103D3"/>
    <w:rsid w:val="00D356A7"/>
    <w:rsid w:val="00D37316"/>
    <w:rsid w:val="00D46849"/>
    <w:rsid w:val="00D55596"/>
    <w:rsid w:val="00D677C0"/>
    <w:rsid w:val="00D72EA7"/>
    <w:rsid w:val="00D82317"/>
    <w:rsid w:val="00D82786"/>
    <w:rsid w:val="00D84A57"/>
    <w:rsid w:val="00D87FFC"/>
    <w:rsid w:val="00DA015C"/>
    <w:rsid w:val="00DC0968"/>
    <w:rsid w:val="00DC56AD"/>
    <w:rsid w:val="00DD05C2"/>
    <w:rsid w:val="00E0067D"/>
    <w:rsid w:val="00E05596"/>
    <w:rsid w:val="00E277ED"/>
    <w:rsid w:val="00E30C7C"/>
    <w:rsid w:val="00E31B6E"/>
    <w:rsid w:val="00E40647"/>
    <w:rsid w:val="00E51711"/>
    <w:rsid w:val="00E53B82"/>
    <w:rsid w:val="00E60B05"/>
    <w:rsid w:val="00E6183E"/>
    <w:rsid w:val="00E63E3C"/>
    <w:rsid w:val="00E64EAA"/>
    <w:rsid w:val="00E73A16"/>
    <w:rsid w:val="00E77CB3"/>
    <w:rsid w:val="00E82626"/>
    <w:rsid w:val="00EA0E4B"/>
    <w:rsid w:val="00EA3578"/>
    <w:rsid w:val="00EB1D47"/>
    <w:rsid w:val="00EB22A0"/>
    <w:rsid w:val="00EB31AA"/>
    <w:rsid w:val="00EB4C7C"/>
    <w:rsid w:val="00EC412F"/>
    <w:rsid w:val="00ED1D32"/>
    <w:rsid w:val="00ED56CD"/>
    <w:rsid w:val="00EF5B65"/>
    <w:rsid w:val="00F02F83"/>
    <w:rsid w:val="00F25EAD"/>
    <w:rsid w:val="00F27AC6"/>
    <w:rsid w:val="00F3038D"/>
    <w:rsid w:val="00F304EC"/>
    <w:rsid w:val="00F5567D"/>
    <w:rsid w:val="00F65922"/>
    <w:rsid w:val="00F76FDD"/>
    <w:rsid w:val="00F7702C"/>
    <w:rsid w:val="00FB2AEE"/>
    <w:rsid w:val="00FC6C82"/>
    <w:rsid w:val="00FD2596"/>
    <w:rsid w:val="00FD729E"/>
    <w:rsid w:val="00FF505A"/>
    <w:rsid w:val="18E54CB5"/>
    <w:rsid w:val="1D2FB8A8"/>
    <w:rsid w:val="216A2633"/>
    <w:rsid w:val="561653B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5b4eb"/>
    </o:shapedefaults>
    <o:shapelayout v:ext="edit">
      <o:idmap v:ext="edit" data="2"/>
    </o:shapelayout>
  </w:shapeDefaults>
  <w:decimalSymbol w:val=","/>
  <w:listSeparator w:val=";"/>
  <w14:docId w14:val="695C7D75"/>
  <w15:chartTrackingRefBased/>
  <w15:docId w15:val="{7FA8B188-F5EB-401A-AAB4-FF1B8E19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2732C"/>
    <w:pPr>
      <w:spacing w:before="120" w:after="120" w:line="300" w:lineRule="auto"/>
      <w:jc w:val="both"/>
    </w:pPr>
    <w:rPr>
      <w:rFonts w:ascii="Segoe UI Emoji" w:eastAsia="Times New Roman" w:hAnsi="Segoe UI Emoji"/>
      <w:szCs w:val="24"/>
      <w:lang w:eastAsia="en-US"/>
    </w:rPr>
  </w:style>
  <w:style w:type="paragraph" w:styleId="Pealkiri1">
    <w:name w:val="heading 1"/>
    <w:basedOn w:val="Normaallaad"/>
    <w:next w:val="Normaallaad"/>
    <w:link w:val="Pealkiri1Mrk"/>
    <w:qFormat/>
    <w:rsid w:val="00C2732C"/>
    <w:pPr>
      <w:keepNext/>
      <w:numPr>
        <w:numId w:val="2"/>
      </w:numPr>
      <w:tabs>
        <w:tab w:val="left" w:pos="284"/>
      </w:tabs>
      <w:suppressAutoHyphens/>
      <w:spacing w:line="240" w:lineRule="auto"/>
      <w:outlineLvl w:val="0"/>
    </w:pPr>
    <w:rPr>
      <w:rFonts w:ascii="Segoe UI Semibold" w:hAnsi="Segoe UI Semibold" w:cs="Segoe UI Semibold"/>
      <w:b/>
      <w:bCs/>
      <w:caps/>
      <w:color w:val="005CB8"/>
      <w:sz w:val="28"/>
      <w:szCs w:val="28"/>
      <w:lang w:eastAsia="ja-JP"/>
    </w:rPr>
  </w:style>
  <w:style w:type="paragraph" w:styleId="Pealkiri2">
    <w:name w:val="heading 2"/>
    <w:basedOn w:val="Normaallaad"/>
    <w:next w:val="Normaallaad"/>
    <w:link w:val="Pealkiri2Mrk"/>
    <w:unhideWhenUsed/>
    <w:qFormat/>
    <w:rsid w:val="00C2732C"/>
    <w:pPr>
      <w:keepNext/>
      <w:numPr>
        <w:ilvl w:val="1"/>
        <w:numId w:val="2"/>
      </w:numPr>
      <w:suppressAutoHyphens/>
      <w:spacing w:line="240" w:lineRule="auto"/>
      <w:outlineLvl w:val="1"/>
    </w:pPr>
    <w:rPr>
      <w:rFonts w:ascii="Segoe UI Semibold" w:hAnsi="Segoe UI Semibold" w:cs="Segoe UI Semibold"/>
      <w:b/>
      <w:bCs/>
      <w:iCs/>
      <w:caps/>
      <w:color w:val="005CB8"/>
      <w:sz w:val="24"/>
      <w:lang w:eastAsia="ja-JP"/>
    </w:rPr>
  </w:style>
  <w:style w:type="paragraph" w:styleId="Pealkiri3">
    <w:name w:val="heading 3"/>
    <w:basedOn w:val="Normaallaad"/>
    <w:next w:val="Normaallaad"/>
    <w:link w:val="Pealkiri3Mrk"/>
    <w:qFormat/>
    <w:rsid w:val="00C2732C"/>
    <w:pPr>
      <w:keepNext/>
      <w:numPr>
        <w:ilvl w:val="2"/>
        <w:numId w:val="2"/>
      </w:numPr>
      <w:suppressAutoHyphens/>
      <w:spacing w:line="240" w:lineRule="auto"/>
      <w:outlineLvl w:val="2"/>
    </w:pPr>
    <w:rPr>
      <w:rFonts w:ascii="Segoe UI Semibold" w:hAnsi="Segoe UI Semibold" w:cs="Segoe UI Semibold"/>
      <w:b/>
      <w:color w:val="005CB8"/>
      <w:sz w:val="22"/>
      <w:szCs w:val="22"/>
      <w:lang w:eastAsia="ja-JP"/>
    </w:rPr>
  </w:style>
  <w:style w:type="paragraph" w:styleId="Pealkiri4">
    <w:name w:val="heading 4"/>
    <w:basedOn w:val="Pealkiri3"/>
    <w:next w:val="Normaallaad"/>
    <w:link w:val="Pealkiri4Mrk"/>
    <w:autoRedefine/>
    <w:uiPriority w:val="9"/>
    <w:unhideWhenUsed/>
    <w:qFormat/>
    <w:rsid w:val="001A3F02"/>
    <w:pPr>
      <w:keepLines/>
      <w:numPr>
        <w:ilvl w:val="3"/>
      </w:numPr>
      <w:tabs>
        <w:tab w:val="left" w:leader="dot" w:pos="0"/>
      </w:tabs>
      <w:outlineLvl w:val="3"/>
    </w:pPr>
    <w:rPr>
      <w:rFonts w:eastAsiaTheme="majorEastAsia" w:cstheme="majorBidi"/>
      <w:i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2">
    <w:name w:val="Body Text Indent 2"/>
    <w:basedOn w:val="Normaallaad"/>
    <w:link w:val="Taandegakehatekst2Mrk"/>
    <w:semiHidden/>
    <w:rsid w:val="0015206F"/>
    <w:pPr>
      <w:suppressAutoHyphens/>
      <w:ind w:left="5040" w:hanging="180"/>
    </w:pPr>
    <w:rPr>
      <w:rFonts w:ascii="BankGothic Lt BT" w:hAnsi="BankGothic Lt BT"/>
      <w:lang w:val="en-GB" w:eastAsia="ar-SA"/>
    </w:rPr>
  </w:style>
  <w:style w:type="character" w:customStyle="1" w:styleId="Taandegakehatekst2Mrk">
    <w:name w:val="Taandega kehatekst 2 Märk"/>
    <w:link w:val="Taandegakehatekst2"/>
    <w:semiHidden/>
    <w:rsid w:val="0015206F"/>
    <w:rPr>
      <w:rFonts w:ascii="BankGothic Lt BT" w:eastAsia="Times New Roman" w:hAnsi="BankGothic Lt BT" w:cs="Arial"/>
      <w:szCs w:val="24"/>
      <w:lang w:val="en-GB" w:eastAsia="ar-SA"/>
    </w:rPr>
  </w:style>
  <w:style w:type="paragraph" w:styleId="Pis">
    <w:name w:val="header"/>
    <w:basedOn w:val="Normaallaad"/>
    <w:link w:val="PisMrk"/>
    <w:uiPriority w:val="99"/>
    <w:rsid w:val="0015206F"/>
    <w:pPr>
      <w:tabs>
        <w:tab w:val="center" w:pos="4153"/>
        <w:tab w:val="right" w:pos="8306"/>
      </w:tabs>
    </w:pPr>
    <w:rPr>
      <w:lang w:eastAsia="x-none"/>
    </w:rPr>
  </w:style>
  <w:style w:type="character" w:customStyle="1" w:styleId="PisMrk">
    <w:name w:val="Päis Märk"/>
    <w:link w:val="Pis"/>
    <w:uiPriority w:val="99"/>
    <w:rsid w:val="0015206F"/>
    <w:rPr>
      <w:rFonts w:ascii="Arial" w:eastAsia="Times New Roman" w:hAnsi="Arial" w:cs="Times New Roman"/>
      <w:noProof/>
      <w:sz w:val="20"/>
      <w:szCs w:val="24"/>
      <w:lang w:val="en-US"/>
    </w:rPr>
  </w:style>
  <w:style w:type="paragraph" w:customStyle="1" w:styleId="WW-BodyText21">
    <w:name w:val="WW-Body Text 21"/>
    <w:basedOn w:val="Normaallaad"/>
    <w:rsid w:val="0015206F"/>
    <w:pPr>
      <w:suppressAutoHyphens/>
      <w:spacing w:line="360" w:lineRule="auto"/>
    </w:pPr>
    <w:rPr>
      <w:szCs w:val="20"/>
      <w:lang w:eastAsia="ar-SA"/>
    </w:rPr>
  </w:style>
  <w:style w:type="paragraph" w:styleId="SK1">
    <w:name w:val="toc 1"/>
    <w:basedOn w:val="Normaallaad"/>
    <w:next w:val="Normaallaad"/>
    <w:autoRedefine/>
    <w:uiPriority w:val="39"/>
    <w:qFormat/>
    <w:rsid w:val="009845C2"/>
    <w:pPr>
      <w:tabs>
        <w:tab w:val="left" w:pos="284"/>
        <w:tab w:val="right" w:leader="dot" w:pos="9498"/>
      </w:tabs>
      <w:spacing w:line="360" w:lineRule="auto"/>
      <w:jc w:val="left"/>
    </w:pPr>
    <w:rPr>
      <w:rFonts w:ascii="Segoe UI Semibold" w:hAnsi="Segoe UI Semibold"/>
      <w:b/>
      <w:caps/>
      <w:color w:val="000000" w:themeColor="text1"/>
      <w:szCs w:val="28"/>
    </w:rPr>
  </w:style>
  <w:style w:type="table" w:styleId="Kontuurtabel">
    <w:name w:val="Table Grid"/>
    <w:basedOn w:val="Normaaltabel"/>
    <w:uiPriority w:val="59"/>
    <w:rsid w:val="00C2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uiPriority w:val="99"/>
    <w:unhideWhenUsed/>
    <w:rsid w:val="00B14CE2"/>
    <w:rPr>
      <w:color w:val="0000FF"/>
      <w:u w:val="single"/>
    </w:rPr>
  </w:style>
  <w:style w:type="character" w:customStyle="1" w:styleId="txt1">
    <w:name w:val="txt1"/>
    <w:basedOn w:val="Liguvaikefont"/>
    <w:rsid w:val="00177FDD"/>
  </w:style>
  <w:style w:type="paragraph" w:styleId="Loendilik">
    <w:name w:val="List Paragraph"/>
    <w:basedOn w:val="Normaallaad"/>
    <w:uiPriority w:val="34"/>
    <w:qFormat/>
    <w:rsid w:val="00177FDD"/>
    <w:pPr>
      <w:spacing w:line="360" w:lineRule="auto"/>
      <w:ind w:left="720"/>
      <w:contextualSpacing/>
    </w:pPr>
    <w:rPr>
      <w:rFonts w:ascii="Times New Roman" w:hAnsi="Times New Roman"/>
      <w:sz w:val="24"/>
    </w:rPr>
  </w:style>
  <w:style w:type="paragraph" w:styleId="Jalus">
    <w:name w:val="footer"/>
    <w:basedOn w:val="Normaallaad"/>
    <w:link w:val="JalusMrk"/>
    <w:unhideWhenUsed/>
    <w:rsid w:val="00177FDD"/>
    <w:pPr>
      <w:tabs>
        <w:tab w:val="center" w:pos="4536"/>
        <w:tab w:val="right" w:pos="9072"/>
      </w:tabs>
    </w:pPr>
  </w:style>
  <w:style w:type="character" w:customStyle="1" w:styleId="JalusMrk">
    <w:name w:val="Jalus Märk"/>
    <w:link w:val="Jalus"/>
    <w:rsid w:val="00177FDD"/>
    <w:rPr>
      <w:rFonts w:ascii="Arial" w:eastAsia="Times New Roman" w:hAnsi="Arial"/>
      <w:noProof/>
      <w:szCs w:val="24"/>
      <w:lang w:val="en-US" w:eastAsia="en-US"/>
    </w:rPr>
  </w:style>
  <w:style w:type="character" w:styleId="Lehekljenumber">
    <w:name w:val="page number"/>
    <w:basedOn w:val="Liguvaikefont"/>
    <w:rsid w:val="00177FDD"/>
  </w:style>
  <w:style w:type="paragraph" w:styleId="SK2">
    <w:name w:val="toc 2"/>
    <w:basedOn w:val="Normaallaad"/>
    <w:next w:val="Normaallaad"/>
    <w:autoRedefine/>
    <w:uiPriority w:val="39"/>
    <w:unhideWhenUsed/>
    <w:qFormat/>
    <w:rsid w:val="00333574"/>
    <w:pPr>
      <w:tabs>
        <w:tab w:val="right" w:leader="dot" w:pos="9498"/>
      </w:tabs>
      <w:spacing w:line="360" w:lineRule="auto"/>
      <w:ind w:left="198" w:right="141"/>
    </w:pPr>
    <w:rPr>
      <w:smallCaps/>
    </w:rPr>
  </w:style>
  <w:style w:type="paragraph" w:styleId="SK3">
    <w:name w:val="toc 3"/>
    <w:basedOn w:val="Normaallaad"/>
    <w:next w:val="Normaallaad"/>
    <w:autoRedefine/>
    <w:uiPriority w:val="39"/>
    <w:unhideWhenUsed/>
    <w:qFormat/>
    <w:rsid w:val="00333574"/>
    <w:pPr>
      <w:tabs>
        <w:tab w:val="right" w:leader="dot" w:pos="9498"/>
      </w:tabs>
      <w:spacing w:line="360" w:lineRule="auto"/>
      <w:ind w:left="403"/>
    </w:pPr>
    <w:rPr>
      <w:smallCaps/>
    </w:rPr>
  </w:style>
  <w:style w:type="character" w:customStyle="1" w:styleId="Pealkiri1Mrk">
    <w:name w:val="Pealkiri 1 Märk"/>
    <w:link w:val="Pealkiri1"/>
    <w:rsid w:val="00C2732C"/>
    <w:rPr>
      <w:rFonts w:ascii="Segoe UI Semibold" w:eastAsia="Times New Roman" w:hAnsi="Segoe UI Semibold" w:cs="Segoe UI Semibold"/>
      <w:b/>
      <w:bCs/>
      <w:caps/>
      <w:color w:val="005CB8"/>
      <w:sz w:val="28"/>
      <w:szCs w:val="28"/>
    </w:rPr>
  </w:style>
  <w:style w:type="paragraph" w:styleId="Sisukorrapealkiri">
    <w:name w:val="TOC Heading"/>
    <w:basedOn w:val="Pealkiri1"/>
    <w:next w:val="Normaallaad"/>
    <w:uiPriority w:val="39"/>
    <w:unhideWhenUsed/>
    <w:qFormat/>
    <w:rsid w:val="00177FDD"/>
    <w:pPr>
      <w:keepLines/>
      <w:spacing w:before="480" w:after="0" w:line="276" w:lineRule="auto"/>
      <w:outlineLvl w:val="9"/>
    </w:pPr>
    <w:rPr>
      <w:color w:val="365F91"/>
    </w:rPr>
  </w:style>
  <w:style w:type="paragraph" w:styleId="Jutumullitekst">
    <w:name w:val="Balloon Text"/>
    <w:basedOn w:val="Normaallaad"/>
    <w:link w:val="JutumullitekstMrk"/>
    <w:uiPriority w:val="99"/>
    <w:semiHidden/>
    <w:unhideWhenUsed/>
    <w:rsid w:val="00E40647"/>
    <w:rPr>
      <w:rFonts w:ascii="Tahoma" w:hAnsi="Tahoma"/>
      <w:sz w:val="16"/>
      <w:szCs w:val="16"/>
    </w:rPr>
  </w:style>
  <w:style w:type="character" w:customStyle="1" w:styleId="JutumullitekstMrk">
    <w:name w:val="Jutumullitekst Märk"/>
    <w:link w:val="Jutumullitekst"/>
    <w:uiPriority w:val="99"/>
    <w:semiHidden/>
    <w:rsid w:val="00E40647"/>
    <w:rPr>
      <w:rFonts w:ascii="Tahoma" w:eastAsia="Times New Roman" w:hAnsi="Tahoma" w:cs="Tahoma"/>
      <w:noProof/>
      <w:sz w:val="16"/>
      <w:szCs w:val="16"/>
      <w:lang w:val="en-US" w:eastAsia="en-US"/>
    </w:rPr>
  </w:style>
  <w:style w:type="character" w:customStyle="1" w:styleId="Pealkiri2Mrk">
    <w:name w:val="Pealkiri 2 Märk"/>
    <w:link w:val="Pealkiri2"/>
    <w:rsid w:val="00C2732C"/>
    <w:rPr>
      <w:rFonts w:ascii="Segoe UI Semibold" w:eastAsia="Times New Roman" w:hAnsi="Segoe UI Semibold" w:cs="Segoe UI Semibold"/>
      <w:b/>
      <w:bCs/>
      <w:iCs/>
      <w:caps/>
      <w:color w:val="005CB8"/>
      <w:sz w:val="24"/>
      <w:szCs w:val="24"/>
    </w:rPr>
  </w:style>
  <w:style w:type="character" w:customStyle="1" w:styleId="Pealkiri3Mrk">
    <w:name w:val="Pealkiri 3 Märk"/>
    <w:link w:val="Pealkiri3"/>
    <w:rsid w:val="00C2732C"/>
    <w:rPr>
      <w:rFonts w:ascii="Segoe UI Semibold" w:eastAsia="Times New Roman" w:hAnsi="Segoe UI Semibold" w:cs="Segoe UI Semibold"/>
      <w:b/>
      <w:color w:val="005CB8"/>
      <w:sz w:val="22"/>
      <w:szCs w:val="22"/>
    </w:rPr>
  </w:style>
  <w:style w:type="character" w:styleId="Kommentaariviide">
    <w:name w:val="annotation reference"/>
    <w:uiPriority w:val="99"/>
    <w:semiHidden/>
    <w:unhideWhenUsed/>
    <w:rsid w:val="003932B6"/>
    <w:rPr>
      <w:sz w:val="16"/>
      <w:szCs w:val="16"/>
    </w:rPr>
  </w:style>
  <w:style w:type="paragraph" w:styleId="SK4">
    <w:name w:val="toc 4"/>
    <w:basedOn w:val="Normaallaad"/>
    <w:next w:val="Normaallaad"/>
    <w:autoRedefine/>
    <w:uiPriority w:val="39"/>
    <w:semiHidden/>
    <w:unhideWhenUsed/>
    <w:rsid w:val="00E05596"/>
    <w:pPr>
      <w:tabs>
        <w:tab w:val="left" w:leader="dot" w:pos="8732"/>
      </w:tabs>
      <w:ind w:left="600"/>
    </w:pPr>
    <w:rPr>
      <w:smallCaps/>
    </w:rPr>
  </w:style>
  <w:style w:type="paragraph" w:styleId="Kommentaaritekst">
    <w:name w:val="annotation text"/>
    <w:basedOn w:val="Normaallaad"/>
    <w:link w:val="KommentaaritekstMrk"/>
    <w:uiPriority w:val="99"/>
    <w:semiHidden/>
    <w:unhideWhenUsed/>
    <w:rsid w:val="003932B6"/>
    <w:rPr>
      <w:szCs w:val="20"/>
    </w:rPr>
  </w:style>
  <w:style w:type="character" w:customStyle="1" w:styleId="KommentaaritekstMrk">
    <w:name w:val="Kommentaari tekst Märk"/>
    <w:link w:val="Kommentaaritekst"/>
    <w:uiPriority w:val="99"/>
    <w:semiHidden/>
    <w:rsid w:val="003932B6"/>
    <w:rPr>
      <w:rFonts w:ascii="Arial" w:eastAsia="Times New Roman" w:hAnsi="Arial"/>
      <w:noProof/>
      <w:lang w:val="en-US" w:eastAsia="en-US"/>
    </w:rPr>
  </w:style>
  <w:style w:type="paragraph" w:styleId="Kommentaariteema">
    <w:name w:val="annotation subject"/>
    <w:basedOn w:val="Kommentaaritekst"/>
    <w:next w:val="Kommentaaritekst"/>
    <w:link w:val="KommentaariteemaMrk"/>
    <w:uiPriority w:val="99"/>
    <w:semiHidden/>
    <w:unhideWhenUsed/>
    <w:rsid w:val="003932B6"/>
    <w:rPr>
      <w:b/>
      <w:bCs/>
    </w:rPr>
  </w:style>
  <w:style w:type="character" w:customStyle="1" w:styleId="KommentaariteemaMrk">
    <w:name w:val="Kommentaari teema Märk"/>
    <w:link w:val="Kommentaariteema"/>
    <w:uiPriority w:val="99"/>
    <w:semiHidden/>
    <w:rsid w:val="003932B6"/>
    <w:rPr>
      <w:rFonts w:ascii="Arial" w:eastAsia="Times New Roman" w:hAnsi="Arial"/>
      <w:b/>
      <w:bCs/>
      <w:noProof/>
      <w:lang w:val="en-US" w:eastAsia="en-US"/>
    </w:rPr>
  </w:style>
  <w:style w:type="character" w:styleId="Lahendamatamainimine">
    <w:name w:val="Unresolved Mention"/>
    <w:basedOn w:val="Liguvaikefont"/>
    <w:uiPriority w:val="99"/>
    <w:semiHidden/>
    <w:unhideWhenUsed/>
    <w:rsid w:val="00EB22A0"/>
    <w:rPr>
      <w:color w:val="605E5C"/>
      <w:shd w:val="clear" w:color="auto" w:fill="E1DFDD"/>
    </w:rPr>
  </w:style>
  <w:style w:type="paragraph" w:customStyle="1" w:styleId="Tabelisisu">
    <w:name w:val="Tabeli sisu"/>
    <w:basedOn w:val="Normaallaad"/>
    <w:rsid w:val="00C51125"/>
    <w:pPr>
      <w:suppressLineNumbers/>
      <w:suppressAutoHyphens/>
      <w:spacing w:before="60" w:after="60"/>
      <w:ind w:left="57" w:right="57"/>
    </w:pPr>
    <w:rPr>
      <w:szCs w:val="20"/>
      <w:lang w:eastAsia="et-EE"/>
    </w:rPr>
  </w:style>
  <w:style w:type="paragraph" w:customStyle="1" w:styleId="Tabeliteema">
    <w:name w:val="Tabeli teema"/>
    <w:rsid w:val="00C51125"/>
    <w:pPr>
      <w:spacing w:before="60" w:after="60"/>
      <w:ind w:left="57" w:right="57"/>
    </w:pPr>
    <w:rPr>
      <w:rFonts w:ascii="Arial" w:eastAsia="Times New Roman" w:hAnsi="Arial"/>
      <w:b/>
      <w:sz w:val="16"/>
      <w:lang w:val="en-GB" w:eastAsia="en-US"/>
    </w:rPr>
  </w:style>
  <w:style w:type="paragraph" w:customStyle="1" w:styleId="Tabelipis">
    <w:name w:val="Tabeli päis"/>
    <w:basedOn w:val="Tabelisisu"/>
    <w:rsid w:val="00C51125"/>
    <w:pPr>
      <w:ind w:left="284" w:right="0"/>
      <w:jc w:val="left"/>
    </w:pPr>
  </w:style>
  <w:style w:type="paragraph" w:styleId="Pealdis">
    <w:name w:val="caption"/>
    <w:basedOn w:val="Normaallaad"/>
    <w:next w:val="Normaallaad"/>
    <w:uiPriority w:val="35"/>
    <w:unhideWhenUsed/>
    <w:qFormat/>
    <w:rsid w:val="00E0067D"/>
    <w:pPr>
      <w:spacing w:before="0" w:after="0" w:line="240" w:lineRule="auto"/>
    </w:pPr>
    <w:rPr>
      <w:b/>
      <w:iCs/>
      <w:szCs w:val="18"/>
    </w:rPr>
  </w:style>
  <w:style w:type="paragraph" w:styleId="Allmrkusetekst">
    <w:name w:val="footnote text"/>
    <w:basedOn w:val="Normaallaad"/>
    <w:link w:val="AllmrkusetekstMrk"/>
    <w:uiPriority w:val="99"/>
    <w:semiHidden/>
    <w:unhideWhenUsed/>
    <w:rsid w:val="002B2EED"/>
    <w:rPr>
      <w:szCs w:val="20"/>
    </w:rPr>
  </w:style>
  <w:style w:type="character" w:customStyle="1" w:styleId="AllmrkusetekstMrk">
    <w:name w:val="Allmärkuse tekst Märk"/>
    <w:basedOn w:val="Liguvaikefont"/>
    <w:link w:val="Allmrkusetekst"/>
    <w:uiPriority w:val="99"/>
    <w:semiHidden/>
    <w:rsid w:val="002B2EED"/>
    <w:rPr>
      <w:rFonts w:ascii="Arial" w:eastAsia="Times New Roman" w:hAnsi="Arial"/>
      <w:noProof/>
      <w:lang w:val="en-US" w:eastAsia="en-US"/>
    </w:rPr>
  </w:style>
  <w:style w:type="character" w:styleId="Allmrkuseviide">
    <w:name w:val="footnote reference"/>
    <w:basedOn w:val="Liguvaikefont"/>
    <w:uiPriority w:val="99"/>
    <w:semiHidden/>
    <w:unhideWhenUsed/>
    <w:rsid w:val="002B2EED"/>
    <w:rPr>
      <w:vertAlign w:val="superscript"/>
    </w:rPr>
  </w:style>
  <w:style w:type="character" w:customStyle="1" w:styleId="Pealkiri4Mrk">
    <w:name w:val="Pealkiri 4 Märk"/>
    <w:basedOn w:val="Liguvaikefont"/>
    <w:link w:val="Pealkiri4"/>
    <w:uiPriority w:val="9"/>
    <w:rsid w:val="001A3F02"/>
    <w:rPr>
      <w:rFonts w:ascii="Segoe UI Semibold" w:eastAsiaTheme="majorEastAsia" w:hAnsi="Segoe UI Semibold" w:cstheme="majorBidi"/>
      <w:b/>
      <w:iCs/>
      <w:color w:val="005CB8"/>
      <w:sz w:val="22"/>
      <w:szCs w:val="22"/>
    </w:rPr>
  </w:style>
  <w:style w:type="paragraph" w:styleId="Vahedeta">
    <w:name w:val="No Spacing"/>
    <w:uiPriority w:val="1"/>
    <w:qFormat/>
    <w:rsid w:val="00896323"/>
    <w:pPr>
      <w:jc w:val="both"/>
    </w:pPr>
    <w:rPr>
      <w:rFonts w:ascii="Segoe UI Emoji" w:eastAsia="Times New Roman" w:hAnsi="Segoe UI Emoj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bras@kobras.e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mailto:kobras@kobras.ee" TargetMode="External"/><Relationship Id="rId17" Type="http://schemas.openxmlformats.org/officeDocument/2006/relationships/hyperlink" Target="mailto:teele@kobras.ee" TargetMode="External"/><Relationship Id="rId2" Type="http://schemas.openxmlformats.org/officeDocument/2006/relationships/customXml" Target="../customXml/item2.xml"/><Relationship Id="rId16" Type="http://schemas.openxmlformats.org/officeDocument/2006/relationships/hyperlink" Target="http://www.kobras.ee"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CAD71A33AA03C4981F007B6E0143FA5" ma:contentTypeVersion="16" ma:contentTypeDescription="Loo uus dokument" ma:contentTypeScope="" ma:versionID="1e61a8360d9d41973a79ea36cf13c8d6">
  <xsd:schema xmlns:xsd="http://www.w3.org/2001/XMLSchema" xmlns:xs="http://www.w3.org/2001/XMLSchema" xmlns:p="http://schemas.microsoft.com/office/2006/metadata/properties" xmlns:ns2="07fa9db5-e1e5-4cab-a427-4f88ba24fe9e" xmlns:ns3="f4fba6da-3969-46ef-8ecf-f0167f45dd69" targetNamespace="http://schemas.microsoft.com/office/2006/metadata/properties" ma:root="true" ma:fieldsID="b4e6ae80cbce93d270355d6419656cfe" ns2:_="" ns3:_="">
    <xsd:import namespace="07fa9db5-e1e5-4cab-a427-4f88ba24fe9e"/>
    <xsd:import namespace="f4fba6da-3969-46ef-8ecf-f0167f45dd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a9db5-e1e5-4cab-a427-4f88ba24f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68cbe031-d652-4bdd-8d36-3ce58f3a88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ba6da-3969-46ef-8ecf-f0167f45dd69"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89b2ceca-64bb-4d21-99e0-b3dd6958134f}" ma:internalName="TaxCatchAll" ma:showField="CatchAllData" ma:web="f4fba6da-3969-46ef-8ecf-f0167f45dd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f4fba6da-3969-46ef-8ecf-f0167f45dd69">
      <UserInfo>
        <DisplayName>Töötajate list Members</DisplayName>
        <AccountId>61</AccountId>
        <AccountType/>
      </UserInfo>
    </SharedWithUsers>
    <lcf76f155ced4ddcb4097134ff3c332f xmlns="07fa9db5-e1e5-4cab-a427-4f88ba24fe9e">
      <Terms xmlns="http://schemas.microsoft.com/office/infopath/2007/PartnerControls"/>
    </lcf76f155ced4ddcb4097134ff3c332f>
    <TaxCatchAll xmlns="f4fba6da-3969-46ef-8ecf-f0167f45dd69" xsi:nil="true"/>
  </documentManagement>
</p:properties>
</file>

<file path=customXml/itemProps1.xml><?xml version="1.0" encoding="utf-8"?>
<ds:datastoreItem xmlns:ds="http://schemas.openxmlformats.org/officeDocument/2006/customXml" ds:itemID="{5AA5F6CA-DB77-4F65-9877-718E982C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a9db5-e1e5-4cab-a427-4f88ba24fe9e"/>
    <ds:schemaRef ds:uri="f4fba6da-3969-46ef-8ecf-f0167f45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7BD6EA-183D-4349-8F5B-18F66BD1F159}">
  <ds:schemaRefs>
    <ds:schemaRef ds:uri="http://schemas.microsoft.com/sharepoint/v3/contenttype/forms"/>
  </ds:schemaRefs>
</ds:datastoreItem>
</file>

<file path=customXml/itemProps3.xml><?xml version="1.0" encoding="utf-8"?>
<ds:datastoreItem xmlns:ds="http://schemas.openxmlformats.org/officeDocument/2006/customXml" ds:itemID="{372F2644-A624-4C80-B5C2-0C69ED5A204C}">
  <ds:schemaRefs>
    <ds:schemaRef ds:uri="http://schemas.openxmlformats.org/officeDocument/2006/bibliography"/>
  </ds:schemaRefs>
</ds:datastoreItem>
</file>

<file path=customXml/itemProps4.xml><?xml version="1.0" encoding="utf-8"?>
<ds:datastoreItem xmlns:ds="http://schemas.openxmlformats.org/officeDocument/2006/customXml" ds:itemID="{5CBE9C2A-301D-430F-9344-453F71C705F6}">
  <ds:schemaRefs>
    <ds:schemaRef ds:uri="http://schemas.microsoft.com/office/2006/metadata/longProperties"/>
  </ds:schemaRefs>
</ds:datastoreItem>
</file>

<file path=customXml/itemProps5.xml><?xml version="1.0" encoding="utf-8"?>
<ds:datastoreItem xmlns:ds="http://schemas.openxmlformats.org/officeDocument/2006/customXml" ds:itemID="{57FD3852-8980-47E8-9B38-88044A5947CE}">
  <ds:schemaRefs>
    <ds:schemaRef ds:uri="http://schemas.microsoft.com/office/2006/metadata/properties"/>
    <ds:schemaRef ds:uri="http://schemas.microsoft.com/office/infopath/2007/PartnerControls"/>
    <ds:schemaRef ds:uri="f4fba6da-3969-46ef-8ecf-f0167f45dd69"/>
    <ds:schemaRef ds:uri="07fa9db5-e1e5-4cab-a427-4f88ba24fe9e"/>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4902</Words>
  <Characters>28435</Characters>
  <Application>Microsoft Office Word</Application>
  <DocSecurity>0</DocSecurity>
  <Lines>236</Lines>
  <Paragraphs>66</Paragraphs>
  <ScaleCrop>false</ScaleCrop>
  <Company>Kobras AS</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cp:keywords/>
  <cp:lastModifiedBy>Priit Paalo</cp:lastModifiedBy>
  <cp:revision>45</cp:revision>
  <cp:lastPrinted>2021-11-01T14:38:00Z</cp:lastPrinted>
  <dcterms:created xsi:type="dcterms:W3CDTF">2023-05-11T13:55:00Z</dcterms:created>
  <dcterms:modified xsi:type="dcterms:W3CDTF">2023-05-12T10:21:00Z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3000.00000000000</vt:lpwstr>
  </property>
  <property fmtid="{D5CDD505-2E9C-101B-9397-08002B2CF9AE}" pid="3" name="ContentTypeId">
    <vt:lpwstr>0x0101004CAD71A33AA03C4981F007B6E0143FA5</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